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4EC8" w14:textId="4AE609DC" w:rsidR="00745F72" w:rsidRPr="00745F72" w:rsidRDefault="00745F72" w:rsidP="009D73B5">
      <w:pPr>
        <w:spacing w:line="240" w:lineRule="auto"/>
        <w:jc w:val="both"/>
        <w:rPr>
          <w:highlight w:val="yellow"/>
        </w:rPr>
      </w:pPr>
      <w:r>
        <w:t xml:space="preserve">Na </w:t>
      </w:r>
      <w:r w:rsidRPr="009D73B5">
        <w:t xml:space="preserve">podlagi </w:t>
      </w:r>
      <w:r w:rsidR="009D73B5" w:rsidRPr="009D73B5">
        <w:t>16</w:t>
      </w:r>
      <w:r w:rsidRPr="009D73B5">
        <w:t xml:space="preserve">. člena </w:t>
      </w:r>
      <w:r w:rsidR="009D73B5" w:rsidRPr="009D73B5">
        <w:t xml:space="preserve">Navodil o izvajanju tutorskega sistema na Fakulteti za organizacijske vede Univerze v Mariboru </w:t>
      </w:r>
      <w:r w:rsidRPr="009D73B5">
        <w:t xml:space="preserve">z dne </w:t>
      </w:r>
      <w:r w:rsidR="00903F9F">
        <w:t>24. 4. 20224</w:t>
      </w:r>
      <w:r w:rsidRPr="009D73B5">
        <w:t>, Fakulteta</w:t>
      </w:r>
      <w:r>
        <w:t xml:space="preserve"> za organizacijske vede objavlja</w:t>
      </w:r>
    </w:p>
    <w:p w14:paraId="2E249945" w14:textId="0C10A97A" w:rsidR="00F51E94" w:rsidRDefault="00745F72" w:rsidP="00BD7D11">
      <w:pPr>
        <w:pStyle w:val="Naslov1"/>
        <w:spacing w:after="240"/>
        <w:ind w:left="2124"/>
        <w:jc w:val="both"/>
      </w:pPr>
      <w:r>
        <w:t>RAZPIS ZA TUTORJE ŠTUDENTE</w:t>
      </w:r>
      <w:r w:rsidR="009D73B5">
        <w:t xml:space="preserve"> </w:t>
      </w:r>
      <w:r w:rsidR="00F51E94">
        <w:t>2024/2025</w:t>
      </w:r>
    </w:p>
    <w:p w14:paraId="2985B551" w14:textId="2038FAB1" w:rsidR="00F51E94" w:rsidRPr="00646977" w:rsidRDefault="00646977" w:rsidP="00F51E94">
      <w:pPr>
        <w:pStyle w:val="Telobesedila"/>
        <w:spacing w:before="240"/>
        <w:ind w:right="-23"/>
        <w:jc w:val="both"/>
        <w:rPr>
          <w:rFonts w:asciiTheme="minorHAnsi" w:hAnsiTheme="minorHAnsi" w:cstheme="minorHAnsi"/>
        </w:rPr>
      </w:pPr>
      <w:r w:rsidRPr="00646977">
        <w:rPr>
          <w:rFonts w:asciiTheme="minorHAnsi" w:hAnsiTheme="minorHAnsi" w:cstheme="minorHAnsi"/>
        </w:rPr>
        <w:t xml:space="preserve">Namen institucionalnega tutorskega sistema na Fakulteti za organizacijske vede Univerze v Mariboru je: </w:t>
      </w:r>
    </w:p>
    <w:p w14:paraId="05FDDD7C" w14:textId="66221AF6" w:rsidR="00F51E94" w:rsidRDefault="00F51E94" w:rsidP="00BD7D11">
      <w:pPr>
        <w:pStyle w:val="Telobesedila"/>
        <w:numPr>
          <w:ilvl w:val="0"/>
          <w:numId w:val="10"/>
        </w:numPr>
        <w:ind w:right="-23"/>
        <w:jc w:val="both"/>
        <w:rPr>
          <w:rFonts w:asciiTheme="minorHAnsi" w:hAnsiTheme="minorHAnsi" w:cstheme="minorBidi"/>
        </w:rPr>
      </w:pPr>
      <w:r w:rsidRPr="007E6199">
        <w:rPr>
          <w:rFonts w:asciiTheme="minorHAnsi" w:hAnsiTheme="minorHAnsi" w:cstheme="minorBidi"/>
        </w:rPr>
        <w:t xml:space="preserve">zagotavljati ugodnejše pogoje za aktivno vključevanje vseh študentov v univerzitetno življenje </w:t>
      </w:r>
      <w:r>
        <w:rPr>
          <w:rFonts w:asciiTheme="minorHAnsi" w:hAnsiTheme="minorHAnsi" w:cstheme="minorBidi"/>
        </w:rPr>
        <w:t xml:space="preserve">in </w:t>
      </w:r>
      <w:r w:rsidRPr="007E6199">
        <w:rPr>
          <w:rFonts w:asciiTheme="minorHAnsi" w:hAnsiTheme="minorHAnsi" w:cstheme="minorBidi"/>
        </w:rPr>
        <w:t>boljše splošne študijske izkušnje posameznega študenta</w:t>
      </w:r>
      <w:r>
        <w:rPr>
          <w:rFonts w:asciiTheme="minorHAnsi" w:hAnsiTheme="minorHAnsi" w:cstheme="minorBidi"/>
        </w:rPr>
        <w:t>;</w:t>
      </w:r>
    </w:p>
    <w:p w14:paraId="3D8E144C" w14:textId="09B0BB8E" w:rsidR="00F51E94" w:rsidRDefault="00F51E94" w:rsidP="00BD7D11">
      <w:pPr>
        <w:pStyle w:val="Telobesedila"/>
        <w:numPr>
          <w:ilvl w:val="0"/>
          <w:numId w:val="10"/>
        </w:numPr>
        <w:ind w:right="-23"/>
        <w:jc w:val="both"/>
        <w:rPr>
          <w:rFonts w:asciiTheme="minorHAnsi" w:hAnsiTheme="minorHAnsi" w:cstheme="minorBidi"/>
        </w:rPr>
      </w:pPr>
      <w:r w:rsidRPr="007E6199">
        <w:rPr>
          <w:rFonts w:asciiTheme="minorHAnsi" w:hAnsiTheme="minorHAnsi" w:cstheme="minorBidi"/>
        </w:rPr>
        <w:t>dolgoročno spodbujan</w:t>
      </w:r>
      <w:r w:rsidR="00680A64">
        <w:rPr>
          <w:rFonts w:asciiTheme="minorHAnsi" w:hAnsiTheme="minorHAnsi" w:cstheme="minorBidi"/>
        </w:rPr>
        <w:t>j</w:t>
      </w:r>
      <w:r w:rsidRPr="007E6199">
        <w:rPr>
          <w:rFonts w:asciiTheme="minorHAnsi" w:hAnsiTheme="minorHAnsi" w:cstheme="minorBidi"/>
        </w:rPr>
        <w:t>e študijske uspešnosti</w:t>
      </w:r>
      <w:r w:rsidR="003E1565">
        <w:rPr>
          <w:rFonts w:asciiTheme="minorHAnsi" w:hAnsiTheme="minorHAnsi" w:cstheme="minorBidi"/>
        </w:rPr>
        <w:t xml:space="preserve"> </w:t>
      </w:r>
      <w:r w:rsidRPr="007E6199">
        <w:rPr>
          <w:rFonts w:asciiTheme="minorHAnsi" w:hAnsiTheme="minorHAnsi" w:cstheme="minorBidi"/>
        </w:rPr>
        <w:t>in višj</w:t>
      </w:r>
      <w:r w:rsidR="003E1565">
        <w:rPr>
          <w:rFonts w:asciiTheme="minorHAnsi" w:hAnsiTheme="minorHAnsi" w:cstheme="minorBidi"/>
        </w:rPr>
        <w:t>e</w:t>
      </w:r>
      <w:r w:rsidRPr="007E6199">
        <w:rPr>
          <w:rFonts w:asciiTheme="minorHAnsi" w:hAnsiTheme="minorHAnsi" w:cstheme="minorBidi"/>
        </w:rPr>
        <w:t xml:space="preserve"> kakovost</w:t>
      </w:r>
      <w:r w:rsidR="003E1565">
        <w:rPr>
          <w:rFonts w:asciiTheme="minorHAnsi" w:hAnsiTheme="minorHAnsi" w:cstheme="minorBidi"/>
        </w:rPr>
        <w:t>i</w:t>
      </w:r>
      <w:r w:rsidRPr="007E6199">
        <w:rPr>
          <w:rFonts w:asciiTheme="minorHAnsi" w:hAnsiTheme="minorHAnsi" w:cstheme="minorBidi"/>
        </w:rPr>
        <w:t xml:space="preserve"> študija</w:t>
      </w:r>
      <w:r>
        <w:rPr>
          <w:rFonts w:asciiTheme="minorHAnsi" w:hAnsiTheme="minorHAnsi" w:cstheme="minorBidi"/>
        </w:rPr>
        <w:t xml:space="preserve">, </w:t>
      </w:r>
      <w:r w:rsidRPr="007E6199">
        <w:rPr>
          <w:rFonts w:asciiTheme="minorHAnsi" w:hAnsiTheme="minorHAnsi" w:cstheme="minorBidi"/>
        </w:rPr>
        <w:t>kar se kaže v boljši prehodnosti študentov med letniki, krajšem času študija, manjšem številu pristopov k preverjanju in ocenjevanju znanja, boljših študijskih rezultatih, večji kreativnosti, razvoju študentovih strokovnih in osebnih talentov ter v hitrejšem in lažjem prehodu na trg dela</w:t>
      </w:r>
    </w:p>
    <w:p w14:paraId="6BBC3ADD" w14:textId="4107298B" w:rsidR="00F51E94" w:rsidRDefault="00F51E94" w:rsidP="00BD7D11">
      <w:pPr>
        <w:pStyle w:val="Telobesedila"/>
        <w:numPr>
          <w:ilvl w:val="0"/>
          <w:numId w:val="10"/>
        </w:numPr>
        <w:ind w:right="-23"/>
        <w:jc w:val="both"/>
        <w:rPr>
          <w:rFonts w:asciiTheme="minorHAnsi" w:hAnsiTheme="minorHAnsi" w:cstheme="minorBidi"/>
        </w:rPr>
      </w:pPr>
      <w:r w:rsidRPr="007E6199">
        <w:rPr>
          <w:rFonts w:asciiTheme="minorHAnsi" w:hAnsiTheme="minorHAnsi" w:cstheme="minorBidi"/>
        </w:rPr>
        <w:t>pomoč pri razreševanju njihovih splošnih in specifičnih študijskih izzivov od vpisa na študijski program do zaključka študija</w:t>
      </w:r>
      <w:r>
        <w:rPr>
          <w:rFonts w:asciiTheme="minorHAnsi" w:hAnsiTheme="minorHAnsi" w:cstheme="minorBidi"/>
        </w:rPr>
        <w:t xml:space="preserve">; </w:t>
      </w:r>
    </w:p>
    <w:p w14:paraId="5B108D67" w14:textId="42945728" w:rsidR="00F51E94" w:rsidRDefault="00F51E94" w:rsidP="00BD7D11">
      <w:pPr>
        <w:pStyle w:val="Telobesedila"/>
        <w:numPr>
          <w:ilvl w:val="0"/>
          <w:numId w:val="10"/>
        </w:numPr>
        <w:ind w:right="-23"/>
        <w:jc w:val="both"/>
        <w:rPr>
          <w:rFonts w:asciiTheme="minorHAnsi" w:hAnsiTheme="minorHAnsi" w:cstheme="minorBidi"/>
        </w:rPr>
      </w:pPr>
      <w:r>
        <w:rPr>
          <w:rFonts w:asciiTheme="minorHAnsi" w:hAnsiTheme="minorHAnsi" w:cstheme="minorBidi"/>
        </w:rPr>
        <w:t xml:space="preserve">povezovanje </w:t>
      </w:r>
      <w:r w:rsidRPr="007E6199">
        <w:rPr>
          <w:rFonts w:asciiTheme="minorHAnsi" w:hAnsiTheme="minorHAnsi" w:cstheme="minorBidi"/>
        </w:rPr>
        <w:t>tudi z drugimi dejavnostmi, vezanimi na izvedbo in zagotavljanje kakovostnega študijskega procesa, podpornimi storitvami za študente</w:t>
      </w:r>
      <w:r>
        <w:rPr>
          <w:rFonts w:asciiTheme="minorHAnsi" w:hAnsiTheme="minorHAnsi" w:cstheme="minorBidi"/>
        </w:rPr>
        <w:t xml:space="preserve"> ter </w:t>
      </w:r>
    </w:p>
    <w:p w14:paraId="320C9056" w14:textId="130C5473" w:rsidR="00F51E94" w:rsidRPr="007E6199" w:rsidRDefault="00F51E94" w:rsidP="00BD7D11">
      <w:pPr>
        <w:pStyle w:val="Telobesedila"/>
        <w:numPr>
          <w:ilvl w:val="0"/>
          <w:numId w:val="10"/>
        </w:numPr>
        <w:ind w:right="-23"/>
        <w:jc w:val="both"/>
        <w:rPr>
          <w:rFonts w:asciiTheme="minorHAnsi" w:hAnsiTheme="minorHAnsi" w:cstheme="minorBidi"/>
        </w:rPr>
      </w:pPr>
      <w:r w:rsidRPr="007E6199">
        <w:rPr>
          <w:rFonts w:asciiTheme="minorHAnsi" w:hAnsiTheme="minorHAnsi" w:cstheme="minorBidi"/>
        </w:rPr>
        <w:t xml:space="preserve">tesnejša povezanost med samimi študenti kakor tudi med študenti in zaposlenimi ter krepitev pripadnosti </w:t>
      </w:r>
      <w:r w:rsidRPr="007E6199">
        <w:rPr>
          <w:rFonts w:asciiTheme="minorHAnsi" w:hAnsiTheme="minorHAnsi" w:cstheme="minorHAnsi"/>
          <w:bCs/>
        </w:rPr>
        <w:t>FOV UM</w:t>
      </w:r>
      <w:r w:rsidRPr="007E6199">
        <w:rPr>
          <w:rFonts w:asciiTheme="minorHAnsi" w:hAnsiTheme="minorHAnsi" w:cstheme="minorBidi"/>
        </w:rPr>
        <w:t>.</w:t>
      </w:r>
    </w:p>
    <w:p w14:paraId="0E8803F6" w14:textId="77777777" w:rsidR="00F51E94" w:rsidRDefault="00F51E94" w:rsidP="009D73B5">
      <w:pPr>
        <w:spacing w:after="0" w:line="240" w:lineRule="auto"/>
        <w:jc w:val="both"/>
      </w:pPr>
    </w:p>
    <w:p w14:paraId="2772AE2A" w14:textId="2E73EB7B" w:rsidR="00745F72" w:rsidRPr="00646977" w:rsidRDefault="00745F72" w:rsidP="009D73B5">
      <w:pPr>
        <w:spacing w:after="0" w:line="240" w:lineRule="auto"/>
        <w:jc w:val="both"/>
        <w:rPr>
          <w:b/>
          <w:bCs/>
        </w:rPr>
      </w:pPr>
      <w:r>
        <w:t xml:space="preserve">Na </w:t>
      </w:r>
      <w:r w:rsidR="00F51E94">
        <w:t>Fakulteti za organizacijske vede</w:t>
      </w:r>
      <w:r>
        <w:t xml:space="preserve"> razvijamo mrežo tutorjev, ki izvajajo naslednje </w:t>
      </w:r>
      <w:r w:rsidRPr="00646977">
        <w:rPr>
          <w:b/>
          <w:bCs/>
        </w:rPr>
        <w:t>oblike tutorstva:</w:t>
      </w:r>
    </w:p>
    <w:p w14:paraId="3A57AA0B" w14:textId="20B97A59" w:rsidR="00745F72" w:rsidRDefault="00745F72" w:rsidP="009D73B5">
      <w:pPr>
        <w:pStyle w:val="Odstavekseznama"/>
        <w:numPr>
          <w:ilvl w:val="0"/>
          <w:numId w:val="1"/>
        </w:numPr>
        <w:spacing w:line="240" w:lineRule="auto"/>
        <w:jc w:val="both"/>
      </w:pPr>
      <w:r>
        <w:t>uvajalno tutorstvo (namenjeno študentkam</w:t>
      </w:r>
      <w:r w:rsidR="009D73B5">
        <w:t xml:space="preserve"> in študentom</w:t>
      </w:r>
      <w:r>
        <w:t xml:space="preserve"> prvega letnika);</w:t>
      </w:r>
    </w:p>
    <w:p w14:paraId="50234655" w14:textId="23DFA87D" w:rsidR="00745F72" w:rsidRDefault="00745F72" w:rsidP="009D73B5">
      <w:pPr>
        <w:pStyle w:val="Odstavekseznama"/>
        <w:numPr>
          <w:ilvl w:val="0"/>
          <w:numId w:val="1"/>
        </w:numPr>
        <w:spacing w:line="240" w:lineRule="auto"/>
        <w:jc w:val="both"/>
      </w:pPr>
      <w:r>
        <w:t>predmetno</w:t>
      </w:r>
      <w:r w:rsidR="00F51E94">
        <w:t xml:space="preserve"> oz. vsebinsko</w:t>
      </w:r>
      <w:r>
        <w:t xml:space="preserve"> tutorstvo </w:t>
      </w:r>
      <w:r w:rsidR="009D73B5">
        <w:t>(</w:t>
      </w:r>
      <w:r>
        <w:t>pri predmetih, kjer študentke</w:t>
      </w:r>
      <w:r w:rsidR="009D73B5">
        <w:t xml:space="preserve"> in študenti</w:t>
      </w:r>
      <w:r>
        <w:t xml:space="preserve"> </w:t>
      </w:r>
      <w:r w:rsidR="009D73B5">
        <w:t>običajno</w:t>
      </w:r>
      <w:r>
        <w:t xml:space="preserve"> potrebujejo podporo);</w:t>
      </w:r>
    </w:p>
    <w:p w14:paraId="744DF8A7" w14:textId="7C353FCC" w:rsidR="00745F72" w:rsidRDefault="009D73B5" w:rsidP="009D73B5">
      <w:pPr>
        <w:pStyle w:val="Odstavekseznama"/>
        <w:numPr>
          <w:ilvl w:val="0"/>
          <w:numId w:val="1"/>
        </w:numPr>
        <w:spacing w:line="240" w:lineRule="auto"/>
        <w:jc w:val="both"/>
      </w:pPr>
      <w:r>
        <w:rPr>
          <w:rFonts w:cstheme="minorHAnsi"/>
        </w:rPr>
        <w:t xml:space="preserve">tutorstvo za </w:t>
      </w:r>
      <w:r w:rsidRPr="00576F6A">
        <w:rPr>
          <w:rFonts w:cstheme="minorHAnsi"/>
        </w:rPr>
        <w:t>študente s statusom študenta s posebnimi potrebami in posebnim statusom</w:t>
      </w:r>
      <w:r w:rsidR="00745F72">
        <w:t>;</w:t>
      </w:r>
    </w:p>
    <w:p w14:paraId="775035F0" w14:textId="06ACF899" w:rsidR="00745F72" w:rsidRDefault="00745F72" w:rsidP="009D73B5">
      <w:pPr>
        <w:pStyle w:val="Odstavekseznama"/>
        <w:numPr>
          <w:ilvl w:val="0"/>
          <w:numId w:val="1"/>
        </w:numPr>
        <w:spacing w:line="240" w:lineRule="auto"/>
        <w:jc w:val="both"/>
      </w:pPr>
      <w:r>
        <w:t xml:space="preserve">tutorstvo za </w:t>
      </w:r>
      <w:r w:rsidR="009D73B5" w:rsidRPr="009D73B5">
        <w:t>mednarodne študente (vpisane za čas trajanja študija in na izmenjavah)</w:t>
      </w:r>
      <w:r>
        <w:t>.</w:t>
      </w:r>
    </w:p>
    <w:p w14:paraId="5AE47E88" w14:textId="77777777" w:rsidR="00F51E94" w:rsidRPr="007E6199" w:rsidRDefault="00F51E94" w:rsidP="00F51E94">
      <w:pPr>
        <w:widowControl w:val="0"/>
        <w:autoSpaceDE w:val="0"/>
        <w:autoSpaceDN w:val="0"/>
        <w:spacing w:after="0" w:line="240" w:lineRule="auto"/>
      </w:pPr>
      <w:r w:rsidRPr="007E6199">
        <w:t xml:space="preserve">Naloge </w:t>
      </w:r>
      <w:r w:rsidRPr="00F51E94">
        <w:rPr>
          <w:b/>
          <w:bCs/>
        </w:rPr>
        <w:t>tutorja študenta</w:t>
      </w:r>
      <w:r w:rsidRPr="007E6199">
        <w:t>:</w:t>
      </w:r>
    </w:p>
    <w:p w14:paraId="0AD71CAC"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dobro pozna ključne akte, ki urejajo področje izobraževanja;</w:t>
      </w:r>
    </w:p>
    <w:p w14:paraId="7973B039"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izvaja tutorske ure po objavljenem razporedu oziroma po dogovoru z dodeljenimi študenti v živo ali (preko elektronske pošte; videokonferenčnih sistemov itd.);</w:t>
      </w:r>
    </w:p>
    <w:p w14:paraId="663C6E52"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redno komunicira z dodeljenimi študenti;</w:t>
      </w:r>
    </w:p>
    <w:p w14:paraId="3761241E"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študentom svetuje, kako razrešiti ali kam se obrniti po pomoč za razrešitev študijskih in drugih izzivov, s katerimi se srečujejo med študijem;</w:t>
      </w:r>
    </w:p>
    <w:p w14:paraId="24B3750E"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vodi evidenco o opravljenih tutorskih urah in evidenco pogostih vprašanj študentov ter na podlagi teh vprašanj pripravi morebitne predloge izboljšav koordinatorju tutorjev študentov;</w:t>
      </w:r>
    </w:p>
    <w:p w14:paraId="139E71FB"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koordinatorju tutorskega sistema na fakulteti odda letno poročilo o delu tutorja za preteklo študijsko leto in vmesna poročila, če je tako določeno z internimi akti fakultete;</w:t>
      </w:r>
    </w:p>
    <w:p w14:paraId="40876022"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se udeleži usposabljanj za tutorje, posvetov in ostalih dogodkov, povezanih s tutorstvom;</w:t>
      </w:r>
    </w:p>
    <w:p w14:paraId="247FC9CD" w14:textId="77777777" w:rsidR="00F51E94" w:rsidRPr="007E6199" w:rsidRDefault="00F51E94" w:rsidP="00BD7D11">
      <w:pPr>
        <w:pStyle w:val="Odstavekseznama"/>
        <w:widowControl w:val="0"/>
        <w:numPr>
          <w:ilvl w:val="0"/>
          <w:numId w:val="18"/>
        </w:numPr>
        <w:autoSpaceDE w:val="0"/>
        <w:autoSpaceDN w:val="0"/>
        <w:spacing w:after="0" w:line="240" w:lineRule="auto"/>
        <w:contextualSpacing w:val="0"/>
      </w:pPr>
      <w:r w:rsidRPr="007E6199">
        <w:t>evalvira in izboljšuje svoje tutorsko delo ter daje predloge za izboljšanje tutorskega sistema na fakulteti;</w:t>
      </w:r>
    </w:p>
    <w:p w14:paraId="556D81F5" w14:textId="4FF86908" w:rsidR="00F51E94" w:rsidRDefault="00F51E94" w:rsidP="00BD7D11">
      <w:pPr>
        <w:pStyle w:val="Odstavekseznama"/>
        <w:widowControl w:val="0"/>
        <w:numPr>
          <w:ilvl w:val="0"/>
          <w:numId w:val="18"/>
        </w:numPr>
        <w:autoSpaceDE w:val="0"/>
        <w:autoSpaceDN w:val="0"/>
        <w:spacing w:after="0" w:line="240" w:lineRule="auto"/>
        <w:contextualSpacing w:val="0"/>
      </w:pPr>
      <w:r w:rsidRPr="007E6199">
        <w:t>po potrebi sodeluje pri vpisu študentov novincev, na informativnih dnevih, uvajalnem tednu in pri organizaciji različnih projektov, ekskurzij in drugih dogodkov.</w:t>
      </w:r>
    </w:p>
    <w:p w14:paraId="0E6F9D79" w14:textId="77777777" w:rsidR="00F51E94" w:rsidRDefault="00F51E94" w:rsidP="00F51E94">
      <w:pPr>
        <w:widowControl w:val="0"/>
        <w:autoSpaceDE w:val="0"/>
        <w:autoSpaceDN w:val="0"/>
        <w:spacing w:after="0" w:line="240" w:lineRule="auto"/>
      </w:pPr>
    </w:p>
    <w:p w14:paraId="76959CB9" w14:textId="49D2E5C2" w:rsidR="00F51E94" w:rsidRPr="007E6199" w:rsidRDefault="00F51E94" w:rsidP="00F51E94">
      <w:pPr>
        <w:widowControl w:val="0"/>
        <w:autoSpaceDE w:val="0"/>
        <w:autoSpaceDN w:val="0"/>
        <w:spacing w:after="0" w:line="240" w:lineRule="auto"/>
      </w:pPr>
      <w:r w:rsidRPr="007E6199">
        <w:t xml:space="preserve">Naloge </w:t>
      </w:r>
      <w:r w:rsidRPr="00F51E94">
        <w:rPr>
          <w:b/>
          <w:bCs/>
        </w:rPr>
        <w:t>koordinatorja tutorjev študentov</w:t>
      </w:r>
      <w:r w:rsidRPr="007E6199">
        <w:t xml:space="preserve"> so poleg nalog, ki jih opravljajo ostali tutorji študenti, da:</w:t>
      </w:r>
    </w:p>
    <w:p w14:paraId="64AA4CE8"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 xml:space="preserve">sodeluje pri pripravi načrta tutorskega dela; </w:t>
      </w:r>
    </w:p>
    <w:p w14:paraId="7455491A"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koordinira, nadzoruje in organizira izvajanje študentskega tutorstva na fakulteti;</w:t>
      </w:r>
    </w:p>
    <w:p w14:paraId="06E26F12"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lastRenderedPageBreak/>
        <w:t>nudi pomoč drugim tutorjem študentom pri njihovem delu;</w:t>
      </w:r>
    </w:p>
    <w:p w14:paraId="37CBCC7F"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v sodelovanju s koordinatorjem tutorjev učiteljev oz. tutorskega sistema na fakulteti rešuje morebitne težave ali nesoglasja pri izvajanju tutorstva;</w:t>
      </w:r>
    </w:p>
    <w:p w14:paraId="2070FE81"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če obstaja več tutorjev, pomaga študentom poiskati drugega tutorja, če sodelovanja z dodeljenim tutorjem ni ali ni več mogoče;</w:t>
      </w:r>
    </w:p>
    <w:p w14:paraId="29E05097"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sodeluje pri pripravi razpisa in pri izboru tutorjev študentov ter pri fakultetnem usposabljanju novih tutorjev;</w:t>
      </w:r>
    </w:p>
    <w:p w14:paraId="1D806D66"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 xml:space="preserve">vodi evidenco o opravljenih tutorskih urah in evidenco pogostih vprašanj študentov pri svojem delu in delu ostalih tutorjev ter na podlagi teh vprašanj pripravi morebitne predloge izboljšav koordinatorju tutorjev učiteljev oz. koordinatorju tutorskega sistema na fakulteti; </w:t>
      </w:r>
    </w:p>
    <w:p w14:paraId="62F1B2E7"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pregleda poročila tutorjev študentov, evalvira delo tutorjev študentov in svoje delo;</w:t>
      </w:r>
    </w:p>
    <w:p w14:paraId="6D692161" w14:textId="77777777" w:rsidR="00F51E94" w:rsidRPr="007E6199" w:rsidRDefault="00F51E94" w:rsidP="00BD7D11">
      <w:pPr>
        <w:pStyle w:val="Odstavekseznama"/>
        <w:widowControl w:val="0"/>
        <w:numPr>
          <w:ilvl w:val="0"/>
          <w:numId w:val="19"/>
        </w:numPr>
        <w:autoSpaceDE w:val="0"/>
        <w:autoSpaceDN w:val="0"/>
        <w:spacing w:after="0" w:line="240" w:lineRule="auto"/>
        <w:ind w:left="284"/>
        <w:contextualSpacing w:val="0"/>
      </w:pPr>
      <w:r w:rsidRPr="007E6199">
        <w:t>(so)organizira različne dogodke kot npr. specifična usposabljanja za tutorje študente, uvajalni dan, uvodne predstavitve tutorjev, informativni dan, različne projekte, ekskurzije in druge dogodke na fakulteti;</w:t>
      </w:r>
    </w:p>
    <w:p w14:paraId="753281CB" w14:textId="77777777" w:rsidR="00F51E94" w:rsidRPr="007E6199" w:rsidRDefault="00F51E94" w:rsidP="00B52E99">
      <w:pPr>
        <w:pStyle w:val="Odstavekseznama"/>
        <w:widowControl w:val="0"/>
        <w:numPr>
          <w:ilvl w:val="0"/>
          <w:numId w:val="19"/>
        </w:numPr>
        <w:autoSpaceDE w:val="0"/>
        <w:autoSpaceDN w:val="0"/>
        <w:spacing w:line="240" w:lineRule="auto"/>
        <w:ind w:left="284"/>
        <w:contextualSpacing w:val="0"/>
      </w:pPr>
      <w:r w:rsidRPr="007E6199">
        <w:t xml:space="preserve">poroča študentskemu svetu </w:t>
      </w:r>
      <w:r w:rsidRPr="007E6199">
        <w:rPr>
          <w:rFonts w:cstheme="minorHAnsi"/>
          <w:bCs/>
        </w:rPr>
        <w:t>FOV UM</w:t>
      </w:r>
      <w:r w:rsidRPr="007E6199">
        <w:t xml:space="preserve"> in komisiji, pristojni za študijske zadeve</w:t>
      </w:r>
      <w:r w:rsidRPr="007E6199">
        <w:rPr>
          <w:rFonts w:cstheme="minorHAnsi"/>
          <w:bCs/>
        </w:rPr>
        <w:t xml:space="preserve"> FOV UM</w:t>
      </w:r>
      <w:r w:rsidRPr="007E6199">
        <w:t>.</w:t>
      </w:r>
    </w:p>
    <w:p w14:paraId="13AD4DBE" w14:textId="77777777" w:rsidR="003E256B" w:rsidRDefault="003E256B" w:rsidP="00F51E94">
      <w:pPr>
        <w:widowControl w:val="0"/>
        <w:autoSpaceDE w:val="0"/>
        <w:autoSpaceDN w:val="0"/>
        <w:spacing w:after="0" w:line="240" w:lineRule="auto"/>
      </w:pPr>
    </w:p>
    <w:p w14:paraId="5E06C1DA" w14:textId="4E8C0715" w:rsidR="003E256B" w:rsidRPr="003E256B" w:rsidRDefault="003E256B" w:rsidP="00F51E94">
      <w:pPr>
        <w:widowControl w:val="0"/>
        <w:autoSpaceDE w:val="0"/>
        <w:autoSpaceDN w:val="0"/>
        <w:spacing w:after="0" w:line="240" w:lineRule="auto"/>
        <w:rPr>
          <w:b/>
          <w:bCs/>
        </w:rPr>
      </w:pPr>
      <w:r w:rsidRPr="003E256B">
        <w:rPr>
          <w:b/>
          <w:bCs/>
        </w:rPr>
        <w:t xml:space="preserve">POGOJI ZA PRIJAVO ZA TUTORJA IN KOODINATORJA TUTORJEV ŠTUDENTOV: </w:t>
      </w:r>
    </w:p>
    <w:p w14:paraId="6C3FBFEA" w14:textId="77777777" w:rsidR="003E256B" w:rsidRDefault="003E256B" w:rsidP="00F51E94">
      <w:pPr>
        <w:widowControl w:val="0"/>
        <w:autoSpaceDE w:val="0"/>
        <w:autoSpaceDN w:val="0"/>
        <w:spacing w:after="0" w:line="240" w:lineRule="auto"/>
      </w:pPr>
    </w:p>
    <w:p w14:paraId="31897057" w14:textId="77777777" w:rsidR="003E256B" w:rsidRPr="004E1F60" w:rsidRDefault="003E256B" w:rsidP="003E256B">
      <w:pPr>
        <w:pStyle w:val="Telobesedila"/>
        <w:jc w:val="both"/>
        <w:rPr>
          <w:rFonts w:asciiTheme="minorHAnsi" w:hAnsiTheme="minorHAnsi" w:cstheme="minorBidi"/>
        </w:rPr>
      </w:pPr>
      <w:r w:rsidRPr="004E1F60">
        <w:rPr>
          <w:rFonts w:asciiTheme="minorHAnsi" w:hAnsiTheme="minorHAnsi" w:cstheme="minorBidi"/>
          <w:b/>
          <w:bCs/>
        </w:rPr>
        <w:t xml:space="preserve">Tutor študent </w:t>
      </w:r>
      <w:r w:rsidRPr="004E1F60">
        <w:rPr>
          <w:rFonts w:asciiTheme="minorHAnsi" w:hAnsiTheme="minorHAnsi" w:cstheme="minorBidi"/>
        </w:rPr>
        <w:t xml:space="preserve">študentom svetuje, pomaga, jih usmerja in motivira med študijem. </w:t>
      </w:r>
    </w:p>
    <w:p w14:paraId="00A7970C" w14:textId="77777777" w:rsidR="003E256B" w:rsidRPr="004E1F60" w:rsidRDefault="003E256B" w:rsidP="003E256B">
      <w:pPr>
        <w:pStyle w:val="Telobesedila"/>
        <w:jc w:val="both"/>
        <w:rPr>
          <w:rFonts w:asciiTheme="minorHAnsi" w:hAnsiTheme="minorHAnsi" w:cstheme="minorBidi"/>
        </w:rPr>
      </w:pPr>
      <w:r w:rsidRPr="004E1F60">
        <w:rPr>
          <w:rFonts w:asciiTheme="minorHAnsi" w:hAnsiTheme="minorHAnsi" w:cstheme="minorBidi"/>
        </w:rPr>
        <w:t xml:space="preserve">Splošni pogoji: </w:t>
      </w:r>
    </w:p>
    <w:p w14:paraId="385A47E1" w14:textId="77777777" w:rsidR="003E256B" w:rsidRPr="00A40C46" w:rsidRDefault="003E256B" w:rsidP="00BD7D11">
      <w:pPr>
        <w:pStyle w:val="Telobesedila"/>
        <w:numPr>
          <w:ilvl w:val="0"/>
          <w:numId w:val="14"/>
        </w:numPr>
        <w:ind w:left="284" w:hanging="283"/>
        <w:jc w:val="both"/>
        <w:rPr>
          <w:rFonts w:asciiTheme="minorHAnsi" w:hAnsiTheme="minorHAnsi" w:cstheme="minorBidi"/>
        </w:rPr>
      </w:pPr>
      <w:r w:rsidRPr="004E1F60">
        <w:rPr>
          <w:rFonts w:asciiTheme="minorHAnsi" w:hAnsiTheme="minorHAnsi" w:cstheme="minorBidi"/>
        </w:rPr>
        <w:t xml:space="preserve">Tutor študent na UM lahko postane vsak vpisan študent prve ali druge stopnje študija, ki izpolnjuje pogoje </w:t>
      </w:r>
      <w:r w:rsidRPr="00A40C46">
        <w:rPr>
          <w:rFonts w:asciiTheme="minorHAnsi" w:hAnsiTheme="minorHAnsi" w:cstheme="minorBidi"/>
        </w:rPr>
        <w:t>FOV UM</w:t>
      </w:r>
      <w:r w:rsidRPr="004E1F60">
        <w:rPr>
          <w:rFonts w:asciiTheme="minorHAnsi" w:hAnsiTheme="minorHAnsi" w:cstheme="minorBidi"/>
        </w:rPr>
        <w:t xml:space="preserve"> za tutorja študenta v času prijave na razpis za tutorje in se pred pričetkom študijskega leta, v katerem bo izvajal tutorsko podporo, udeleži organiziranih usposabljanj za tutorje. </w:t>
      </w:r>
    </w:p>
    <w:p w14:paraId="7A845622" w14:textId="77777777" w:rsidR="003E256B" w:rsidRPr="004E1F60" w:rsidRDefault="003E256B" w:rsidP="00BD7D11">
      <w:pPr>
        <w:pStyle w:val="Telobesedila"/>
        <w:numPr>
          <w:ilvl w:val="0"/>
          <w:numId w:val="14"/>
        </w:numPr>
        <w:ind w:left="284" w:hanging="283"/>
        <w:jc w:val="both"/>
        <w:rPr>
          <w:rFonts w:asciiTheme="minorHAnsi" w:hAnsiTheme="minorHAnsi" w:cstheme="minorBidi"/>
        </w:rPr>
      </w:pPr>
      <w:r w:rsidRPr="004E1F60">
        <w:rPr>
          <w:rFonts w:asciiTheme="minorHAnsi" w:hAnsiTheme="minorHAnsi" w:cstheme="minorBidi"/>
        </w:rPr>
        <w:t xml:space="preserve">Tutor študent na prvi stopnji mora biti vpisan najmanj v 2. letnik študija na prvi stopnji. </w:t>
      </w:r>
    </w:p>
    <w:p w14:paraId="41E94206" w14:textId="77777777" w:rsidR="003E256B" w:rsidRPr="004E1F60" w:rsidRDefault="003E256B" w:rsidP="00BD7D11">
      <w:pPr>
        <w:pStyle w:val="Telobesedila"/>
        <w:numPr>
          <w:ilvl w:val="0"/>
          <w:numId w:val="14"/>
        </w:numPr>
        <w:ind w:left="284" w:hanging="283"/>
        <w:jc w:val="both"/>
        <w:rPr>
          <w:rFonts w:asciiTheme="minorHAnsi" w:hAnsiTheme="minorHAnsi" w:cstheme="minorHAnsi"/>
        </w:rPr>
      </w:pPr>
      <w:r w:rsidRPr="004E1F60">
        <w:rPr>
          <w:rFonts w:asciiTheme="minorHAnsi" w:hAnsiTheme="minorHAnsi" w:cstheme="minorBidi"/>
        </w:rPr>
        <w:t xml:space="preserve">Pri izbiri </w:t>
      </w:r>
      <w:r w:rsidRPr="004E1F60">
        <w:rPr>
          <w:rFonts w:asciiTheme="minorHAnsi" w:hAnsiTheme="minorHAnsi" w:cstheme="minorHAnsi"/>
        </w:rPr>
        <w:t>tutorjev študentov za posamezno vrsto tutorstva imajo prednost študenti z boljšimi študijskimi rezultati</w:t>
      </w:r>
      <w:r>
        <w:rPr>
          <w:rFonts w:asciiTheme="minorHAnsi" w:hAnsiTheme="minorHAnsi" w:cstheme="minorHAnsi"/>
        </w:rPr>
        <w:t xml:space="preserve">. </w:t>
      </w:r>
      <w:r w:rsidRPr="004E1F60">
        <w:rPr>
          <w:rFonts w:asciiTheme="minorHAnsi" w:hAnsiTheme="minorHAnsi" w:cstheme="minorHAnsi"/>
        </w:rPr>
        <w:t xml:space="preserve"> </w:t>
      </w:r>
    </w:p>
    <w:p w14:paraId="2C96BAC5" w14:textId="77777777" w:rsidR="003E256B" w:rsidRPr="004E1F60" w:rsidRDefault="003E256B" w:rsidP="003E256B">
      <w:pPr>
        <w:pStyle w:val="Telobesedila"/>
        <w:jc w:val="both"/>
        <w:rPr>
          <w:rFonts w:asciiTheme="minorHAnsi" w:hAnsiTheme="minorHAnsi" w:cstheme="minorHAnsi"/>
        </w:rPr>
      </w:pPr>
      <w:r w:rsidRPr="004E1F60">
        <w:rPr>
          <w:rFonts w:asciiTheme="minorHAnsi" w:hAnsiTheme="minorHAnsi" w:cstheme="minorHAnsi"/>
        </w:rPr>
        <w:t xml:space="preserve">Posebni pogoji: </w:t>
      </w:r>
    </w:p>
    <w:p w14:paraId="2D87E232" w14:textId="77777777" w:rsidR="003E256B" w:rsidRDefault="003E256B" w:rsidP="00BD7D11">
      <w:pPr>
        <w:pStyle w:val="Telobesedila"/>
        <w:numPr>
          <w:ilvl w:val="0"/>
          <w:numId w:val="14"/>
        </w:numPr>
        <w:ind w:left="284" w:hanging="218"/>
        <w:jc w:val="both"/>
        <w:rPr>
          <w:rFonts w:asciiTheme="minorHAnsi" w:hAnsiTheme="minorHAnsi" w:cstheme="minorHAnsi"/>
        </w:rPr>
      </w:pPr>
      <w:r w:rsidRPr="004E1F60">
        <w:rPr>
          <w:rFonts w:asciiTheme="minorHAnsi" w:hAnsiTheme="minorHAnsi" w:cstheme="minorHAnsi"/>
        </w:rPr>
        <w:t>tutor mednarodnim študentom lahko postane študent, ki izpolnjuje splošne pogoje in ima opravljen izpit iz tujega jezika</w:t>
      </w:r>
      <w:r>
        <w:rPr>
          <w:rFonts w:asciiTheme="minorHAnsi" w:hAnsiTheme="minorHAnsi" w:cstheme="minorHAnsi"/>
        </w:rPr>
        <w:t xml:space="preserve">. </w:t>
      </w:r>
      <w:r w:rsidRPr="004E1F60">
        <w:rPr>
          <w:rFonts w:asciiTheme="minorHAnsi" w:hAnsiTheme="minorHAnsi" w:cstheme="minorHAnsi"/>
        </w:rPr>
        <w:t>Pri izboru imajo prednost študenti</w:t>
      </w:r>
      <w:r>
        <w:rPr>
          <w:rFonts w:asciiTheme="minorHAnsi" w:hAnsiTheme="minorHAnsi" w:cstheme="minorHAnsi"/>
        </w:rPr>
        <w:t xml:space="preserve">, ki </w:t>
      </w:r>
      <w:r w:rsidRPr="004E1F60">
        <w:rPr>
          <w:rFonts w:asciiTheme="minorHAnsi" w:hAnsiTheme="minorHAnsi" w:cstheme="minorHAnsi"/>
        </w:rPr>
        <w:t xml:space="preserve">so opravili Erasmus izmenjavo. </w:t>
      </w:r>
    </w:p>
    <w:p w14:paraId="73C7C629" w14:textId="73724BC4" w:rsidR="003E256B" w:rsidRDefault="003E256B" w:rsidP="00BD7D11">
      <w:pPr>
        <w:pStyle w:val="Telobesedila"/>
        <w:numPr>
          <w:ilvl w:val="0"/>
          <w:numId w:val="14"/>
        </w:numPr>
        <w:ind w:left="284" w:hanging="218"/>
        <w:jc w:val="both"/>
        <w:rPr>
          <w:rFonts w:asciiTheme="minorHAnsi" w:hAnsiTheme="minorHAnsi" w:cstheme="minorHAnsi"/>
        </w:rPr>
      </w:pPr>
      <w:r w:rsidRPr="00AE4469">
        <w:rPr>
          <w:rFonts w:asciiTheme="minorHAnsi" w:hAnsiTheme="minorHAnsi" w:cstheme="minorHAnsi"/>
        </w:rPr>
        <w:t xml:space="preserve">tutor študentom s posebnimi potrebami in posebnim statusom lahko postane študent, ki izpolnjuje splošne pogoje in je že vsaj preteklo študijsko leto imel sam status študenta s posebnimi potrebami ali posebnim statusom in je študijski proces v preteklem študijskem letu uspešno opravil in izpolnil pogoje za vpis v višji letnik. </w:t>
      </w:r>
    </w:p>
    <w:p w14:paraId="258CE7BA" w14:textId="1FAF240E" w:rsidR="003E256B" w:rsidRPr="003E256B" w:rsidRDefault="003E256B" w:rsidP="00BD7D11">
      <w:pPr>
        <w:pStyle w:val="Telobesedila"/>
        <w:numPr>
          <w:ilvl w:val="0"/>
          <w:numId w:val="14"/>
        </w:numPr>
        <w:ind w:left="284" w:hanging="218"/>
        <w:jc w:val="both"/>
        <w:rPr>
          <w:rFonts w:asciiTheme="minorHAnsi" w:hAnsiTheme="minorHAnsi" w:cstheme="minorHAnsi"/>
        </w:rPr>
      </w:pPr>
      <w:r w:rsidRPr="003E256B">
        <w:rPr>
          <w:rFonts w:asciiTheme="minorHAnsi" w:hAnsiTheme="minorHAnsi" w:cstheme="minorHAnsi"/>
        </w:rPr>
        <w:t>Tutor za vsebinsko tutorstvo lahko postane študent, ki izpolnjuje splošne pogoje in ima opravljen izpit iz vsebin vsebinskega tutorstva. Po potrebi lahko komisija zaprosi nosilca/izvajalca učne enote, pri kateri je vsebinsko tutorstvo ponujeno</w:t>
      </w:r>
      <w:r w:rsidR="00C600C3">
        <w:rPr>
          <w:rFonts w:asciiTheme="minorHAnsi" w:hAnsiTheme="minorHAnsi" w:cstheme="minorHAnsi"/>
        </w:rPr>
        <w:t xml:space="preserve">, </w:t>
      </w:r>
      <w:r w:rsidRPr="003E256B">
        <w:rPr>
          <w:rFonts w:asciiTheme="minorHAnsi" w:hAnsiTheme="minorHAnsi" w:cstheme="minorHAnsi"/>
        </w:rPr>
        <w:t xml:space="preserve">za podajo mnenja.  </w:t>
      </w:r>
    </w:p>
    <w:p w14:paraId="6A614B0F" w14:textId="77777777" w:rsidR="003E256B" w:rsidRDefault="003E256B" w:rsidP="00BD7D11">
      <w:pPr>
        <w:widowControl w:val="0"/>
        <w:autoSpaceDE w:val="0"/>
        <w:autoSpaceDN w:val="0"/>
        <w:spacing w:after="0" w:line="240" w:lineRule="auto"/>
        <w:ind w:left="284" w:hanging="218"/>
      </w:pPr>
    </w:p>
    <w:p w14:paraId="43754533" w14:textId="77777777" w:rsidR="003E256B" w:rsidRPr="004E1F60" w:rsidRDefault="003E256B" w:rsidP="003E256B">
      <w:pPr>
        <w:pStyle w:val="Telobesedila"/>
        <w:jc w:val="both"/>
        <w:rPr>
          <w:rFonts w:asciiTheme="minorHAnsi" w:hAnsiTheme="minorHAnsi" w:cstheme="minorBidi"/>
        </w:rPr>
      </w:pPr>
      <w:r w:rsidRPr="004E1F60">
        <w:rPr>
          <w:rFonts w:asciiTheme="minorHAnsi" w:hAnsiTheme="minorHAnsi" w:cstheme="minorBidi"/>
          <w:b/>
          <w:bCs/>
        </w:rPr>
        <w:t xml:space="preserve">Koordinator tutorjev študentov </w:t>
      </w:r>
      <w:r w:rsidRPr="004E1F60">
        <w:rPr>
          <w:rFonts w:asciiTheme="minorHAnsi" w:hAnsiTheme="minorHAnsi" w:cstheme="minorBidi"/>
        </w:rPr>
        <w:t xml:space="preserve">skrbi za izvajanje študentskega tutorstva na </w:t>
      </w:r>
      <w:r w:rsidRPr="004E1F60">
        <w:rPr>
          <w:rFonts w:asciiTheme="minorHAnsi" w:hAnsiTheme="minorHAnsi" w:cstheme="minorHAnsi"/>
          <w:bCs/>
        </w:rPr>
        <w:t>FOV UM</w:t>
      </w:r>
      <w:r w:rsidRPr="004E1F60">
        <w:rPr>
          <w:rFonts w:asciiTheme="minorHAnsi" w:hAnsiTheme="minorHAnsi" w:cstheme="minorBidi"/>
        </w:rPr>
        <w:t xml:space="preserve">, ga koordinira in nadzoruje, nudi pomoč ostalim tutorjem študentom pri njihovem delu, sodeluje s koordinatorjem tutorjev učiteljev ter letno poroča o študentskem tutorstvu študentskemu svetu in komisiji, pristojni za študijske zadeve (samostojno ali v sodelovanju s koordinatorjem tutorjev učiteljev) in lahko (so)organizira različne dogodke, ki so vezani na </w:t>
      </w:r>
      <w:r w:rsidRPr="004E1F60">
        <w:rPr>
          <w:rFonts w:asciiTheme="minorHAnsi" w:hAnsiTheme="minorHAnsi" w:cstheme="minorHAnsi"/>
          <w:bCs/>
        </w:rPr>
        <w:t>FOV UM</w:t>
      </w:r>
      <w:r w:rsidRPr="004E1F60">
        <w:rPr>
          <w:rFonts w:asciiTheme="minorHAnsi" w:hAnsiTheme="minorHAnsi" w:cstheme="minorBidi"/>
        </w:rPr>
        <w:t xml:space="preserve">.  </w:t>
      </w:r>
    </w:p>
    <w:p w14:paraId="5A42E755" w14:textId="77777777" w:rsidR="00BD7D11" w:rsidRDefault="00BD7D11" w:rsidP="003E256B">
      <w:pPr>
        <w:pStyle w:val="Telobesedila"/>
        <w:jc w:val="both"/>
        <w:rPr>
          <w:rFonts w:asciiTheme="minorHAnsi" w:hAnsiTheme="minorHAnsi" w:cstheme="minorBidi"/>
        </w:rPr>
      </w:pPr>
    </w:p>
    <w:p w14:paraId="04EC906B" w14:textId="585544F2" w:rsidR="003E256B" w:rsidRPr="004E1F60" w:rsidRDefault="003E256B" w:rsidP="003E256B">
      <w:pPr>
        <w:pStyle w:val="Telobesedila"/>
        <w:jc w:val="both"/>
        <w:rPr>
          <w:rFonts w:asciiTheme="minorHAnsi" w:hAnsiTheme="minorHAnsi" w:cstheme="minorBidi"/>
        </w:rPr>
      </w:pPr>
      <w:r w:rsidRPr="004E1F60">
        <w:rPr>
          <w:rFonts w:asciiTheme="minorHAnsi" w:hAnsiTheme="minorHAnsi" w:cstheme="minorBidi"/>
        </w:rPr>
        <w:t xml:space="preserve">Pogoji: </w:t>
      </w:r>
    </w:p>
    <w:p w14:paraId="026D1904" w14:textId="77777777" w:rsidR="003E256B" w:rsidRPr="003E256B" w:rsidRDefault="003E256B" w:rsidP="00BD7D11">
      <w:pPr>
        <w:pStyle w:val="Telobesedila"/>
        <w:numPr>
          <w:ilvl w:val="0"/>
          <w:numId w:val="14"/>
        </w:numPr>
        <w:ind w:left="284" w:hanging="218"/>
        <w:jc w:val="both"/>
        <w:rPr>
          <w:rFonts w:asciiTheme="minorHAnsi" w:hAnsiTheme="minorHAnsi" w:cstheme="minorHAnsi"/>
        </w:rPr>
      </w:pPr>
      <w:r w:rsidRPr="003E256B">
        <w:rPr>
          <w:rFonts w:asciiTheme="minorHAnsi" w:hAnsiTheme="minorHAnsi" w:cstheme="minorHAnsi"/>
        </w:rPr>
        <w:t xml:space="preserve">Koordinator tutorjev študentov je lahko vsak tutor študent, ki izkazuje boljše študijske rezultate, in </w:t>
      </w:r>
      <w:r w:rsidRPr="003E256B">
        <w:rPr>
          <w:rFonts w:asciiTheme="minorHAnsi" w:hAnsiTheme="minorHAnsi" w:cstheme="minorHAnsi"/>
        </w:rPr>
        <w:lastRenderedPageBreak/>
        <w:t xml:space="preserve">ki ga senat FOV UM na predlog študentskega sveta FOV UM pooblasti za koordinacijo dela tutorjev študentov ali skupine tutorjev študentov. </w:t>
      </w:r>
    </w:p>
    <w:p w14:paraId="2E654E26" w14:textId="77777777" w:rsidR="003E256B" w:rsidRPr="003E256B" w:rsidRDefault="003E256B" w:rsidP="00BD7D11">
      <w:pPr>
        <w:pStyle w:val="Telobesedila"/>
        <w:numPr>
          <w:ilvl w:val="0"/>
          <w:numId w:val="14"/>
        </w:numPr>
        <w:ind w:left="284" w:hanging="218"/>
        <w:jc w:val="both"/>
        <w:rPr>
          <w:rFonts w:asciiTheme="minorHAnsi" w:hAnsiTheme="minorHAnsi" w:cstheme="minorHAnsi"/>
        </w:rPr>
      </w:pPr>
      <w:r w:rsidRPr="004E1F60">
        <w:rPr>
          <w:rFonts w:asciiTheme="minorHAnsi" w:hAnsiTheme="minorHAnsi" w:cstheme="minorHAnsi"/>
        </w:rPr>
        <w:t>Koordinator tutorjev študentov mora imeti vsaj eno leto tutorskih izkušenj in praviloma ne opravlja funkcije prodekana za študentska vprašanja.</w:t>
      </w:r>
    </w:p>
    <w:p w14:paraId="659FEDDE" w14:textId="77777777" w:rsidR="003E256B" w:rsidRDefault="003E256B" w:rsidP="00F51E94">
      <w:pPr>
        <w:widowControl w:val="0"/>
        <w:autoSpaceDE w:val="0"/>
        <w:autoSpaceDN w:val="0"/>
        <w:spacing w:after="0" w:line="240" w:lineRule="auto"/>
      </w:pPr>
    </w:p>
    <w:p w14:paraId="679B288E" w14:textId="13B1A607" w:rsidR="003E256B" w:rsidRDefault="003E256B" w:rsidP="00C600C3">
      <w:pPr>
        <w:widowControl w:val="0"/>
        <w:autoSpaceDE w:val="0"/>
        <w:autoSpaceDN w:val="0"/>
        <w:spacing w:after="0" w:line="240" w:lineRule="auto"/>
        <w:jc w:val="both"/>
      </w:pPr>
      <w:r>
        <w:t xml:space="preserve">Kandidati bodo </w:t>
      </w:r>
      <w:r w:rsidR="00C600C3">
        <w:t xml:space="preserve">izpolnjevanje navedenih pogojev </w:t>
      </w:r>
      <w:r>
        <w:t xml:space="preserve">zapisali, pojasnili in opisali na podlagi </w:t>
      </w:r>
      <w:r w:rsidR="00646977">
        <w:t>priloženega</w:t>
      </w:r>
      <w:r>
        <w:t xml:space="preserve"> obrazca</w:t>
      </w:r>
      <w:r w:rsidR="00C600C3">
        <w:t xml:space="preserve"> (Priloga 1)</w:t>
      </w:r>
      <w:r>
        <w:t xml:space="preserve"> in motivacijskega pisma</w:t>
      </w:r>
      <w:r w:rsidR="00AA3CD8">
        <w:t xml:space="preserve">. </w:t>
      </w:r>
      <w:r w:rsidR="00646977">
        <w:t xml:space="preserve"> </w:t>
      </w:r>
    </w:p>
    <w:p w14:paraId="6DF2F069" w14:textId="77777777" w:rsidR="003E256B" w:rsidRDefault="003E256B" w:rsidP="00C600C3">
      <w:pPr>
        <w:widowControl w:val="0"/>
        <w:autoSpaceDE w:val="0"/>
        <w:autoSpaceDN w:val="0"/>
        <w:spacing w:after="0" w:line="240" w:lineRule="auto"/>
        <w:jc w:val="both"/>
      </w:pPr>
    </w:p>
    <w:p w14:paraId="15FD47C8" w14:textId="2C2E3906" w:rsidR="005E0260" w:rsidRPr="00DC404B" w:rsidRDefault="005E0260" w:rsidP="002E22AE">
      <w:pPr>
        <w:pStyle w:val="Telobesedila"/>
        <w:spacing w:after="240"/>
        <w:jc w:val="both"/>
        <w:rPr>
          <w:rFonts w:asciiTheme="minorHAnsi" w:hAnsiTheme="minorHAnsi" w:cstheme="minorHAnsi"/>
          <w:b/>
          <w:bCs/>
        </w:rPr>
      </w:pPr>
      <w:r w:rsidRPr="00DC404B">
        <w:rPr>
          <w:rFonts w:asciiTheme="minorHAnsi" w:hAnsiTheme="minorHAnsi" w:cstheme="minorHAnsi"/>
          <w:b/>
          <w:bCs/>
        </w:rPr>
        <w:t xml:space="preserve">Število tutorjev študentov za študijsko leto </w:t>
      </w:r>
      <w:r w:rsidR="003E1565">
        <w:rPr>
          <w:rFonts w:asciiTheme="minorHAnsi" w:hAnsiTheme="minorHAnsi" w:cstheme="minorHAnsi"/>
          <w:b/>
          <w:bCs/>
        </w:rPr>
        <w:t xml:space="preserve">2024/2025 </w:t>
      </w:r>
      <w:r w:rsidRPr="00DC404B">
        <w:rPr>
          <w:rFonts w:asciiTheme="minorHAnsi" w:hAnsiTheme="minorHAnsi" w:cstheme="minorHAnsi"/>
          <w:b/>
          <w:bCs/>
        </w:rPr>
        <w:t>je 8</w:t>
      </w:r>
      <w:r w:rsidR="003E1565">
        <w:rPr>
          <w:rFonts w:asciiTheme="minorHAnsi" w:hAnsiTheme="minorHAnsi" w:cstheme="minorHAnsi"/>
          <w:b/>
          <w:bCs/>
        </w:rPr>
        <w:t xml:space="preserve">, </w:t>
      </w:r>
      <w:r w:rsidR="003E1565" w:rsidRPr="003E1565">
        <w:rPr>
          <w:rFonts w:asciiTheme="minorHAnsi" w:hAnsiTheme="minorHAnsi" w:cstheme="minorHAnsi"/>
          <w:b/>
          <w:bCs/>
        </w:rPr>
        <w:t>vključno s koordinatorjem tutorjev študentov</w:t>
      </w:r>
      <w:r w:rsidRPr="00DC404B">
        <w:rPr>
          <w:rFonts w:asciiTheme="minorHAnsi" w:hAnsiTheme="minorHAnsi" w:cstheme="minorHAnsi"/>
          <w:b/>
          <w:bCs/>
        </w:rPr>
        <w:t>.</w:t>
      </w:r>
    </w:p>
    <w:p w14:paraId="74DA2140" w14:textId="77777777" w:rsidR="003E256B" w:rsidRDefault="003E256B" w:rsidP="00F51E94">
      <w:pPr>
        <w:widowControl w:val="0"/>
        <w:autoSpaceDE w:val="0"/>
        <w:autoSpaceDN w:val="0"/>
        <w:spacing w:after="0" w:line="240" w:lineRule="auto"/>
      </w:pPr>
    </w:p>
    <w:p w14:paraId="492E14B4" w14:textId="77777777" w:rsidR="00C600C3" w:rsidRPr="00C600C3" w:rsidRDefault="00C600C3" w:rsidP="00C600C3">
      <w:pPr>
        <w:rPr>
          <w:rFonts w:eastAsia="Trebuchet MS"/>
          <w:b/>
          <w:bCs/>
        </w:rPr>
      </w:pPr>
      <w:r w:rsidRPr="00C600C3">
        <w:rPr>
          <w:rFonts w:eastAsia="Trebuchet MS"/>
          <w:b/>
          <w:bCs/>
        </w:rPr>
        <w:t xml:space="preserve">PRIJAVA IN ROKI ZA PRIJAVO </w:t>
      </w:r>
    </w:p>
    <w:p w14:paraId="4B85B232" w14:textId="22FAC1AD" w:rsidR="0041544F" w:rsidRPr="00840EA6" w:rsidRDefault="0041544F" w:rsidP="0041544F">
      <w:pPr>
        <w:jc w:val="both"/>
        <w:rPr>
          <w:rFonts w:cs="Arial"/>
          <w:u w:val="single"/>
        </w:rPr>
      </w:pPr>
      <w:r>
        <w:rPr>
          <w:rFonts w:cs="Arial"/>
        </w:rPr>
        <w:t>Študent</w:t>
      </w:r>
      <w:r w:rsidRPr="00840EA6">
        <w:rPr>
          <w:rFonts w:cs="Arial"/>
        </w:rPr>
        <w:t xml:space="preserve"> vloži svojo kandidaturo </w:t>
      </w:r>
      <w:r w:rsidRPr="00840EA6">
        <w:rPr>
          <w:rFonts w:cs="Arial"/>
          <w:b/>
        </w:rPr>
        <w:t xml:space="preserve">na predpisanem obrazcu </w:t>
      </w:r>
      <w:r>
        <w:rPr>
          <w:rFonts w:cs="Arial"/>
          <w:b/>
        </w:rPr>
        <w:t>za prijavo</w:t>
      </w:r>
      <w:r w:rsidRPr="00840EA6">
        <w:rPr>
          <w:rFonts w:cs="Arial"/>
        </w:rPr>
        <w:t xml:space="preserve">, ki je priloga tega sklepa. Kandidatura mora vsebovati </w:t>
      </w:r>
      <w:r>
        <w:rPr>
          <w:rFonts w:cs="Arial"/>
          <w:u w:val="single"/>
        </w:rPr>
        <w:t>vse podatke, podpis in prilog</w:t>
      </w:r>
      <w:r w:rsidR="00AA3CD8">
        <w:rPr>
          <w:rFonts w:cs="Arial"/>
          <w:u w:val="single"/>
        </w:rPr>
        <w:t>o – motivacijsko pismo</w:t>
      </w:r>
      <w:r>
        <w:rPr>
          <w:rFonts w:cs="Arial"/>
          <w:u w:val="single"/>
        </w:rPr>
        <w:t>.</w:t>
      </w:r>
    </w:p>
    <w:p w14:paraId="63120CA4" w14:textId="4E3751CC" w:rsidR="0041544F" w:rsidRPr="00840EA6" w:rsidRDefault="0041544F" w:rsidP="0041544F">
      <w:pPr>
        <w:widowControl w:val="0"/>
        <w:tabs>
          <w:tab w:val="left" w:pos="1159"/>
        </w:tabs>
        <w:autoSpaceDE w:val="0"/>
        <w:autoSpaceDN w:val="0"/>
        <w:adjustRightInd w:val="0"/>
        <w:jc w:val="both"/>
        <w:rPr>
          <w:rFonts w:cs="Arial"/>
        </w:rPr>
      </w:pPr>
      <w:bookmarkStart w:id="0" w:name="_Hlk129676379"/>
      <w:r w:rsidRPr="00840EA6">
        <w:rPr>
          <w:rFonts w:cs="Arial"/>
        </w:rPr>
        <w:t xml:space="preserve">Kandidaturo je potrebno </w:t>
      </w:r>
      <w:r w:rsidRPr="00840EA6">
        <w:rPr>
          <w:rFonts w:cs="Arial"/>
          <w:b/>
        </w:rPr>
        <w:t xml:space="preserve">oddati najkasneje do </w:t>
      </w:r>
      <w:r w:rsidR="00AC7845">
        <w:rPr>
          <w:rFonts w:cs="Arial"/>
          <w:b/>
        </w:rPr>
        <w:t>9. 9. 2024</w:t>
      </w:r>
      <w:r w:rsidRPr="00840EA6">
        <w:rPr>
          <w:rFonts w:cs="Arial"/>
          <w:b/>
        </w:rPr>
        <w:t xml:space="preserve"> do 10. ure – upošteva se rok prispetja kandidature</w:t>
      </w:r>
      <w:r w:rsidRPr="00840EA6">
        <w:rPr>
          <w:rFonts w:cs="Arial"/>
        </w:rPr>
        <w:t>.</w:t>
      </w:r>
    </w:p>
    <w:p w14:paraId="467BDFAC" w14:textId="77777777" w:rsidR="0041544F" w:rsidRPr="00840EA6" w:rsidRDefault="0041544F" w:rsidP="0041544F">
      <w:pPr>
        <w:widowControl w:val="0"/>
        <w:tabs>
          <w:tab w:val="left" w:pos="1159"/>
        </w:tabs>
        <w:autoSpaceDE w:val="0"/>
        <w:autoSpaceDN w:val="0"/>
        <w:adjustRightInd w:val="0"/>
        <w:spacing w:after="0"/>
        <w:contextualSpacing/>
        <w:jc w:val="both"/>
        <w:rPr>
          <w:rFonts w:cs="Arial"/>
        </w:rPr>
      </w:pPr>
      <w:r w:rsidRPr="00840EA6">
        <w:rPr>
          <w:rFonts w:cs="Arial"/>
        </w:rPr>
        <w:t>Kandidatura se odda:</w:t>
      </w:r>
    </w:p>
    <w:p w14:paraId="19409923" w14:textId="3174B2DB" w:rsidR="0041544F" w:rsidRPr="00840EA6" w:rsidRDefault="0041544F" w:rsidP="0041544F">
      <w:pPr>
        <w:pStyle w:val="Odstavekseznama"/>
        <w:widowControl w:val="0"/>
        <w:numPr>
          <w:ilvl w:val="0"/>
          <w:numId w:val="16"/>
        </w:numPr>
        <w:tabs>
          <w:tab w:val="left" w:pos="1159"/>
        </w:tabs>
        <w:autoSpaceDE w:val="0"/>
        <w:autoSpaceDN w:val="0"/>
        <w:adjustRightInd w:val="0"/>
        <w:spacing w:after="120" w:line="240" w:lineRule="auto"/>
        <w:jc w:val="both"/>
        <w:rPr>
          <w:rFonts w:cs="Arial"/>
          <w:u w:val="single"/>
        </w:rPr>
      </w:pPr>
      <w:r w:rsidRPr="00840EA6">
        <w:rPr>
          <w:rFonts w:cs="Arial"/>
          <w:b/>
        </w:rPr>
        <w:t>fizično po pošti s priporočeno pošto v zaprti ovojnici</w:t>
      </w:r>
      <w:r w:rsidRPr="00840EA6">
        <w:rPr>
          <w:rFonts w:cs="Arial"/>
        </w:rPr>
        <w:t>, naslovljeno na »Univerza v Mariboru Fakulteta za organizacijske vede, Kidričeva cesta 55a, 4000 Kranj«</w:t>
      </w:r>
      <w:r w:rsidRPr="00840EA6">
        <w:rPr>
          <w:rFonts w:cs="Arial"/>
          <w:u w:val="single"/>
        </w:rPr>
        <w:t xml:space="preserve"> s pripisom »Kandidatura za </w:t>
      </w:r>
      <w:r>
        <w:rPr>
          <w:rFonts w:cs="Arial"/>
          <w:u w:val="single"/>
        </w:rPr>
        <w:t>tutorja študenta</w:t>
      </w:r>
      <w:r w:rsidRPr="00840EA6">
        <w:rPr>
          <w:rFonts w:cs="Arial"/>
          <w:u w:val="single"/>
        </w:rPr>
        <w:t xml:space="preserve"> - NE ODPIRAJ!« ali</w:t>
      </w:r>
    </w:p>
    <w:p w14:paraId="5E3F8A69" w14:textId="0771F7BE" w:rsidR="0041544F" w:rsidRPr="00840EA6" w:rsidRDefault="0041544F" w:rsidP="0041544F">
      <w:pPr>
        <w:pStyle w:val="Odstavekseznama"/>
        <w:widowControl w:val="0"/>
        <w:numPr>
          <w:ilvl w:val="0"/>
          <w:numId w:val="16"/>
        </w:numPr>
        <w:tabs>
          <w:tab w:val="left" w:pos="1159"/>
        </w:tabs>
        <w:autoSpaceDE w:val="0"/>
        <w:autoSpaceDN w:val="0"/>
        <w:adjustRightInd w:val="0"/>
        <w:spacing w:after="120" w:line="240" w:lineRule="auto"/>
        <w:jc w:val="both"/>
        <w:rPr>
          <w:rFonts w:cs="Arial"/>
          <w:b/>
          <w:u w:val="single"/>
        </w:rPr>
      </w:pPr>
      <w:r w:rsidRPr="00840EA6">
        <w:rPr>
          <w:rFonts w:cs="Arial"/>
          <w:b/>
        </w:rPr>
        <w:t>osebno v dekanat Fakultete za organizacijske vede, Kidričeva cesta 55a, 4000 Kranj v zaprti pisemski ovojnici</w:t>
      </w:r>
      <w:r w:rsidRPr="00840EA6">
        <w:rPr>
          <w:rFonts w:cs="Arial"/>
        </w:rPr>
        <w:t>, naslovljeno na »Univerza v Mariboru Fakulteta za organizacijske vede, Kidričeva cesta 55a, 4000 Kranj«</w:t>
      </w:r>
      <w:r w:rsidRPr="00840EA6">
        <w:rPr>
          <w:rFonts w:cs="Arial"/>
          <w:u w:val="single"/>
        </w:rPr>
        <w:t xml:space="preserve"> s pripisom »Kandidatura za </w:t>
      </w:r>
      <w:r>
        <w:rPr>
          <w:rFonts w:cs="Arial"/>
          <w:u w:val="single"/>
        </w:rPr>
        <w:t>tutorja študenta</w:t>
      </w:r>
      <w:r w:rsidRPr="00840EA6">
        <w:rPr>
          <w:rFonts w:cs="Arial"/>
          <w:u w:val="single"/>
        </w:rPr>
        <w:t xml:space="preserve"> - NE ODPIRAJ!«. </w:t>
      </w:r>
    </w:p>
    <w:bookmarkEnd w:id="0"/>
    <w:p w14:paraId="14E7A8A6" w14:textId="77777777" w:rsidR="0041544F" w:rsidRPr="00840EA6" w:rsidRDefault="0041544F" w:rsidP="0041544F">
      <w:pPr>
        <w:jc w:val="both"/>
      </w:pPr>
      <w:r w:rsidRPr="00840EA6">
        <w:t>Tajništvo FOV UM prispele kandidature opremi z žigom ter vpiše datum in čas vložitve.</w:t>
      </w:r>
    </w:p>
    <w:p w14:paraId="163DA047" w14:textId="77777777" w:rsidR="0041544F" w:rsidRPr="00840EA6" w:rsidRDefault="0041544F" w:rsidP="0041544F">
      <w:pPr>
        <w:jc w:val="both"/>
        <w:rPr>
          <w:rFonts w:cs="Arial"/>
        </w:rPr>
      </w:pPr>
      <w:bookmarkStart w:id="1" w:name="_Hlk129676610"/>
      <w:r w:rsidRPr="00840EA6">
        <w:rPr>
          <w:rFonts w:cs="Arial"/>
        </w:rPr>
        <w:t>Tajništvo Univerze v Mariboru Fakultete za organizacijske vede dostavi prispele kandidature Komisiji za pregled kandidatur.</w:t>
      </w:r>
    </w:p>
    <w:p w14:paraId="62067ADB" w14:textId="42A9A4CF" w:rsidR="00745F72" w:rsidRDefault="0041544F" w:rsidP="002E22AE">
      <w:pPr>
        <w:spacing w:before="240" w:after="0"/>
        <w:jc w:val="both"/>
        <w:rPr>
          <w:rFonts w:cs="Arial"/>
          <w:b/>
        </w:rPr>
      </w:pPr>
      <w:r w:rsidRPr="00840EA6">
        <w:rPr>
          <w:rFonts w:cs="Arial"/>
        </w:rPr>
        <w:t xml:space="preserve">Kandidatura, ki bo prispela na Univerzo v Mariboru Fakulteto za organizacijske vede </w:t>
      </w:r>
      <w:r w:rsidRPr="00840EA6">
        <w:rPr>
          <w:rFonts w:cs="Arial"/>
          <w:b/>
        </w:rPr>
        <w:t xml:space="preserve">po </w:t>
      </w:r>
      <w:r w:rsidR="00AC7845">
        <w:rPr>
          <w:rFonts w:cs="Arial"/>
          <w:b/>
        </w:rPr>
        <w:t>9. 9. 2024</w:t>
      </w:r>
      <w:r w:rsidRPr="00840EA6">
        <w:rPr>
          <w:rFonts w:cs="Arial"/>
          <w:b/>
        </w:rPr>
        <w:t xml:space="preserve"> po 10. uri se ne bo obravnavala kot kandidatura za </w:t>
      </w:r>
      <w:r>
        <w:rPr>
          <w:rFonts w:cs="Arial"/>
          <w:b/>
        </w:rPr>
        <w:t xml:space="preserve">tutorja študenta in bo zavržena kot prepozna. </w:t>
      </w:r>
      <w:bookmarkEnd w:id="1"/>
    </w:p>
    <w:p w14:paraId="0A2EA47D" w14:textId="77777777" w:rsidR="002E22AE" w:rsidRDefault="002E22AE" w:rsidP="002E22AE">
      <w:pPr>
        <w:spacing w:before="240"/>
        <w:jc w:val="both"/>
        <w:rPr>
          <w:rFonts w:cs="Arial"/>
          <w:b/>
        </w:rPr>
      </w:pPr>
    </w:p>
    <w:p w14:paraId="37B6B2B5" w14:textId="262ADBC0" w:rsidR="00646977" w:rsidRPr="00C600C3" w:rsidRDefault="00646977" w:rsidP="002E22AE">
      <w:pPr>
        <w:rPr>
          <w:rFonts w:eastAsia="Trebuchet MS"/>
          <w:b/>
          <w:bCs/>
        </w:rPr>
      </w:pPr>
      <w:r>
        <w:rPr>
          <w:rFonts w:eastAsia="Trebuchet MS"/>
          <w:b/>
          <w:bCs/>
        </w:rPr>
        <w:t xml:space="preserve">PREGLED KANDIDATUR </w:t>
      </w:r>
    </w:p>
    <w:p w14:paraId="4F908EE2" w14:textId="199BECE3" w:rsidR="009D73B5" w:rsidRDefault="00646977" w:rsidP="009D73B5">
      <w:pPr>
        <w:spacing w:line="240" w:lineRule="auto"/>
        <w:jc w:val="both"/>
      </w:pPr>
      <w:r>
        <w:t xml:space="preserve">Dekan Fakultete imenuje komisijo za pregled in oceno kandidatur v </w:t>
      </w:r>
      <w:r w:rsidR="009D73B5" w:rsidRPr="009D73B5">
        <w:t>sestavi</w:t>
      </w:r>
      <w:r>
        <w:t>:</w:t>
      </w:r>
      <w:r w:rsidR="009D73B5" w:rsidRPr="009D73B5">
        <w:t xml:space="preserve"> </w:t>
      </w:r>
      <w:proofErr w:type="spellStart"/>
      <w:r w:rsidR="009D73B5" w:rsidRPr="009D73B5">
        <w:t>prodekan</w:t>
      </w:r>
      <w:r w:rsidR="009D73B5">
        <w:t>ic</w:t>
      </w:r>
      <w:r>
        <w:t>a</w:t>
      </w:r>
      <w:proofErr w:type="spellEnd"/>
      <w:r w:rsidR="009D73B5" w:rsidRPr="009D73B5">
        <w:t xml:space="preserve"> za izobraževalno dejavnost, koordinator</w:t>
      </w:r>
      <w:r w:rsidR="009D73B5">
        <w:t xml:space="preserve"> </w:t>
      </w:r>
      <w:r w:rsidR="009D73B5" w:rsidRPr="009D73B5">
        <w:t>tutorjev učiteljev, koordinator tutorjev študentov in vodj</w:t>
      </w:r>
      <w:r>
        <w:t>a Referata za študentske zadeve</w:t>
      </w:r>
      <w:r w:rsidR="009D73B5" w:rsidRPr="009D73B5">
        <w:t>.</w:t>
      </w:r>
      <w:r w:rsidR="009D73B5">
        <w:t xml:space="preserve"> </w:t>
      </w:r>
      <w:r w:rsidR="009D73B5" w:rsidRPr="009D73B5">
        <w:t>Komisija po potrebi opravi tudi razgovor s prijavljenimi kandidati za tutorje.</w:t>
      </w:r>
    </w:p>
    <w:p w14:paraId="77971BC2" w14:textId="5182299A" w:rsidR="009D73B5" w:rsidRDefault="009D73B5" w:rsidP="009D73B5">
      <w:pPr>
        <w:spacing w:line="240" w:lineRule="auto"/>
        <w:jc w:val="both"/>
      </w:pPr>
      <w:r>
        <w:t>K</w:t>
      </w:r>
      <w:r w:rsidRPr="009D73B5">
        <w:t>oordinator tutorjev študentov</w:t>
      </w:r>
      <w:r>
        <w:t xml:space="preserve"> </w:t>
      </w:r>
      <w:r w:rsidRPr="009D73B5">
        <w:t xml:space="preserve">posreduje predlog za imenovanje tutorjev študentov </w:t>
      </w:r>
      <w:r w:rsidR="00646977">
        <w:t>S</w:t>
      </w:r>
      <w:r w:rsidRPr="009D73B5">
        <w:t xml:space="preserve">enatu fakultete </w:t>
      </w:r>
      <w:r w:rsidR="00646977">
        <w:t xml:space="preserve">za organizacijske vede </w:t>
      </w:r>
      <w:r w:rsidRPr="009D73B5">
        <w:t xml:space="preserve">v potrditev. </w:t>
      </w:r>
    </w:p>
    <w:p w14:paraId="4ABC6829" w14:textId="1B00529C" w:rsidR="004C0682" w:rsidRDefault="004C0682" w:rsidP="009D73B5">
      <w:pPr>
        <w:spacing w:line="240" w:lineRule="auto"/>
        <w:jc w:val="both"/>
      </w:pPr>
      <w:bookmarkStart w:id="2" w:name="_Hlk164167245"/>
      <w:r>
        <w:lastRenderedPageBreak/>
        <w:t xml:space="preserve">Koordinator tutorskega sistema posreduje predlog za imenovanje koordinatorja tutorjev študentov Študentskemu svetu, ki poda Senatu Fakultete za organizacijske vede predlog za imenovanje </w:t>
      </w:r>
      <w:r w:rsidR="008B00C0">
        <w:t>koordinatorja tutorjev študentov.</w:t>
      </w:r>
    </w:p>
    <w:p w14:paraId="73EC9B90" w14:textId="69DC3648" w:rsidR="008B00C0" w:rsidRDefault="008B00C0" w:rsidP="009D73B5">
      <w:pPr>
        <w:spacing w:line="240" w:lineRule="auto"/>
        <w:jc w:val="both"/>
      </w:pPr>
      <w:r>
        <w:t xml:space="preserve">Senat Fakultete za organizacijske vede praviloma imenuje tutorje študente in koordinatorja tutorjev študentov na isti seji. </w:t>
      </w:r>
    </w:p>
    <w:bookmarkEnd w:id="2"/>
    <w:p w14:paraId="28A1BACF" w14:textId="77777777" w:rsidR="003F6E23" w:rsidRDefault="003F6E23" w:rsidP="003F6E23">
      <w:pPr>
        <w:pStyle w:val="Telobesedila"/>
        <w:spacing w:before="240"/>
        <w:jc w:val="both"/>
        <w:rPr>
          <w:rFonts w:asciiTheme="minorHAnsi" w:hAnsiTheme="minorHAnsi" w:cstheme="minorBidi"/>
        </w:rPr>
      </w:pPr>
      <w:r w:rsidRPr="007E6199">
        <w:rPr>
          <w:rFonts w:asciiTheme="minorHAnsi" w:hAnsiTheme="minorHAnsi" w:cstheme="minorBidi"/>
        </w:rPr>
        <w:t xml:space="preserve">Mandati tutorjev trajajo praviloma eno leto z možnostjo podaljšanja oz. ponovnega imenovanja. </w:t>
      </w:r>
    </w:p>
    <w:p w14:paraId="0235E5AD" w14:textId="7BB0D062" w:rsidR="003F6E23" w:rsidRPr="007E6199" w:rsidRDefault="003F6E23" w:rsidP="003F6E23">
      <w:pPr>
        <w:pStyle w:val="Telobesedila"/>
        <w:spacing w:before="240"/>
        <w:jc w:val="both"/>
        <w:rPr>
          <w:rFonts w:asciiTheme="minorHAnsi" w:hAnsiTheme="minorHAnsi" w:cstheme="minorBidi"/>
        </w:rPr>
      </w:pPr>
      <w:r w:rsidRPr="007E6199">
        <w:rPr>
          <w:rFonts w:asciiTheme="minorHAnsi" w:hAnsiTheme="minorHAnsi" w:cstheme="minorBidi"/>
        </w:rPr>
        <w:t xml:space="preserve">Mandat lahko preneha predčasno na lastno željo oz. preneha z izgubo statusa študenta ali z razrešitvijo. O razrešitvi odloči </w:t>
      </w:r>
      <w:r>
        <w:rPr>
          <w:rFonts w:asciiTheme="minorHAnsi" w:hAnsiTheme="minorHAnsi" w:cstheme="minorBidi"/>
        </w:rPr>
        <w:t>S</w:t>
      </w:r>
      <w:r w:rsidRPr="007E6199">
        <w:rPr>
          <w:rFonts w:asciiTheme="minorHAnsi" w:hAnsiTheme="minorHAnsi" w:cstheme="minorBidi"/>
        </w:rPr>
        <w:t xml:space="preserve">enat </w:t>
      </w:r>
      <w:r w:rsidRPr="007E6199">
        <w:rPr>
          <w:rFonts w:asciiTheme="minorHAnsi" w:hAnsiTheme="minorHAnsi" w:cstheme="minorHAnsi"/>
          <w:bCs/>
        </w:rPr>
        <w:t>FOV UM</w:t>
      </w:r>
      <w:r w:rsidRPr="007E6199">
        <w:rPr>
          <w:rFonts w:asciiTheme="minorHAnsi" w:hAnsiTheme="minorHAnsi" w:cstheme="minorBidi"/>
        </w:rPr>
        <w:t xml:space="preserve"> na predlog </w:t>
      </w:r>
      <w:r>
        <w:rPr>
          <w:rFonts w:asciiTheme="minorHAnsi" w:hAnsiTheme="minorHAnsi" w:cstheme="minorBidi"/>
        </w:rPr>
        <w:t>Š</w:t>
      </w:r>
      <w:r w:rsidRPr="007E6199">
        <w:rPr>
          <w:rFonts w:asciiTheme="minorHAnsi" w:hAnsiTheme="minorHAnsi" w:cstheme="minorBidi"/>
        </w:rPr>
        <w:t>tudentskega sveta, koordinatorja tutorjev ali prodekana, pristojnega za izobraževanje.</w:t>
      </w:r>
    </w:p>
    <w:p w14:paraId="573A3FD4" w14:textId="77777777" w:rsidR="002E22AE" w:rsidRDefault="002E22AE" w:rsidP="003F6E23">
      <w:pPr>
        <w:rPr>
          <w:rFonts w:eastAsia="Trebuchet MS"/>
          <w:b/>
          <w:bCs/>
        </w:rPr>
      </w:pPr>
    </w:p>
    <w:p w14:paraId="2F03582D" w14:textId="30520FF0" w:rsidR="003F6E23" w:rsidRPr="00C600C3" w:rsidRDefault="003F6E23" w:rsidP="003F6E23">
      <w:pPr>
        <w:rPr>
          <w:rFonts w:eastAsia="Trebuchet MS"/>
          <w:b/>
          <w:bCs/>
        </w:rPr>
      </w:pPr>
      <w:r>
        <w:rPr>
          <w:rFonts w:eastAsia="Trebuchet MS"/>
          <w:b/>
          <w:bCs/>
        </w:rPr>
        <w:t>USPOSABLJANJE ŠTUDENTOV V TUTORSKEM SISTEMU</w:t>
      </w:r>
    </w:p>
    <w:p w14:paraId="5C4E0ED8" w14:textId="77777777" w:rsidR="009D73B5" w:rsidRDefault="009D73B5" w:rsidP="009D73B5">
      <w:pPr>
        <w:spacing w:line="240" w:lineRule="auto"/>
        <w:jc w:val="both"/>
      </w:pPr>
      <w:r w:rsidRPr="009D73B5">
        <w:t>Strokovne službe rektorata UM organizirajo letna usposabljanja sodelujočih študentov v tutorskem sistemu. Vsebine usposabljanj vključujejo teme, kot so poznavanje univerzitetnih aktov na področju izobraževanja, komunikacija, delo v skupini, spoprijemanje s stresom, upravljanje s časom, študijske strategije, reševanje konfliktov, vodenje skupine in informativne vsebine, kot so poznavanje pravic in dolžnosti študenta, delovanje fakultetnih in univerzitetnih organov ipd.</w:t>
      </w:r>
      <w:r>
        <w:t xml:space="preserve"> </w:t>
      </w:r>
      <w:r w:rsidRPr="009D73B5">
        <w:t>Za novoimenovane tutorje je sodelovanje na uvodnem usposabljanju o tutorstvu obvezno</w:t>
      </w:r>
      <w:r>
        <w:t>.</w:t>
      </w:r>
      <w:r w:rsidRPr="009D73B5">
        <w:t xml:space="preserve"> </w:t>
      </w:r>
    </w:p>
    <w:p w14:paraId="765D29D6" w14:textId="77777777" w:rsidR="003F6E23" w:rsidRDefault="003F6E23" w:rsidP="003F6E23">
      <w:pPr>
        <w:widowControl w:val="0"/>
        <w:autoSpaceDE w:val="0"/>
        <w:autoSpaceDN w:val="0"/>
        <w:adjustRightInd w:val="0"/>
        <w:jc w:val="both"/>
        <w:rPr>
          <w:rFonts w:cs="Arial"/>
        </w:rPr>
      </w:pPr>
    </w:p>
    <w:p w14:paraId="3EF9001E" w14:textId="151D7E0D" w:rsidR="003F6E23" w:rsidRPr="00840EA6" w:rsidRDefault="003F6E23" w:rsidP="003F6E23">
      <w:pPr>
        <w:widowControl w:val="0"/>
        <w:autoSpaceDE w:val="0"/>
        <w:autoSpaceDN w:val="0"/>
        <w:adjustRightInd w:val="0"/>
        <w:jc w:val="both"/>
        <w:rPr>
          <w:rFonts w:cs="Arial"/>
        </w:rPr>
      </w:pPr>
      <w:r>
        <w:rPr>
          <w:rFonts w:cs="Arial"/>
        </w:rPr>
        <w:t xml:space="preserve">Razpis </w:t>
      </w:r>
      <w:r w:rsidRPr="00840EA6">
        <w:rPr>
          <w:rFonts w:cs="Arial"/>
        </w:rPr>
        <w:t xml:space="preserve"> se javno objavi na oglasni deski in spletni strani Univerze v Mariboru Fakultete za organizacijske vede ter stopi v veljavo takoj po objavi. </w:t>
      </w:r>
    </w:p>
    <w:p w14:paraId="48C52AD1" w14:textId="77777777" w:rsidR="003F6E23" w:rsidRPr="00840EA6" w:rsidRDefault="003F6E23" w:rsidP="003F6E23">
      <w:pPr>
        <w:widowControl w:val="0"/>
        <w:autoSpaceDE w:val="0"/>
        <w:autoSpaceDN w:val="0"/>
        <w:adjustRightInd w:val="0"/>
        <w:jc w:val="both"/>
        <w:outlineLvl w:val="0"/>
        <w:rPr>
          <w:rFonts w:cs="Arial"/>
          <w:b/>
        </w:rPr>
      </w:pPr>
    </w:p>
    <w:p w14:paraId="4F086EAA" w14:textId="77777777" w:rsidR="003F6E23" w:rsidRPr="00840EA6" w:rsidRDefault="003F6E23" w:rsidP="003F6E23">
      <w:pPr>
        <w:widowControl w:val="0"/>
        <w:autoSpaceDE w:val="0"/>
        <w:autoSpaceDN w:val="0"/>
        <w:adjustRightInd w:val="0"/>
        <w:spacing w:after="0"/>
        <w:ind w:firstLine="6521"/>
        <w:jc w:val="center"/>
        <w:outlineLvl w:val="0"/>
        <w:rPr>
          <w:rFonts w:cs="Arial"/>
          <w:b/>
        </w:rPr>
      </w:pPr>
      <w:r w:rsidRPr="00840EA6">
        <w:rPr>
          <w:rFonts w:cs="Arial"/>
          <w:b/>
        </w:rPr>
        <w:t>dekan</w:t>
      </w:r>
    </w:p>
    <w:p w14:paraId="118A4854" w14:textId="77777777" w:rsidR="003F6E23" w:rsidRPr="00840EA6" w:rsidRDefault="003F6E23" w:rsidP="003F6E23">
      <w:pPr>
        <w:widowControl w:val="0"/>
        <w:autoSpaceDE w:val="0"/>
        <w:autoSpaceDN w:val="0"/>
        <w:adjustRightInd w:val="0"/>
        <w:spacing w:after="0"/>
        <w:jc w:val="right"/>
        <w:outlineLvl w:val="0"/>
        <w:rPr>
          <w:rFonts w:cs="Arial"/>
          <w:b/>
        </w:rPr>
      </w:pPr>
      <w:r w:rsidRPr="00840EA6">
        <w:rPr>
          <w:rFonts w:cs="Arial"/>
          <w:b/>
        </w:rPr>
        <w:t>red. prof. dr. Iztok Podbregar</w:t>
      </w:r>
    </w:p>
    <w:p w14:paraId="01056675" w14:textId="77777777" w:rsidR="003F6E23" w:rsidRPr="00840EA6" w:rsidRDefault="003F6E23" w:rsidP="003F6E23">
      <w:pPr>
        <w:widowControl w:val="0"/>
        <w:autoSpaceDE w:val="0"/>
        <w:autoSpaceDN w:val="0"/>
        <w:adjustRightInd w:val="0"/>
        <w:spacing w:after="0"/>
        <w:jc w:val="both"/>
        <w:outlineLvl w:val="0"/>
        <w:rPr>
          <w:rFonts w:cs="Arial"/>
          <w:b/>
        </w:rPr>
      </w:pPr>
      <w:r w:rsidRPr="00840EA6">
        <w:rPr>
          <w:rFonts w:cs="Arial"/>
          <w:b/>
        </w:rPr>
        <w:tab/>
      </w:r>
      <w:r w:rsidRPr="00840EA6">
        <w:rPr>
          <w:rFonts w:cs="Arial"/>
          <w:b/>
        </w:rPr>
        <w:tab/>
      </w:r>
      <w:r w:rsidRPr="00840EA6">
        <w:rPr>
          <w:rFonts w:cs="Arial"/>
          <w:b/>
        </w:rPr>
        <w:tab/>
      </w:r>
      <w:r w:rsidRPr="00840EA6">
        <w:rPr>
          <w:rFonts w:cs="Arial"/>
          <w:b/>
        </w:rPr>
        <w:tab/>
      </w:r>
      <w:r w:rsidRPr="00840EA6">
        <w:rPr>
          <w:rFonts w:cs="Arial"/>
          <w:b/>
        </w:rPr>
        <w:tab/>
      </w:r>
      <w:r w:rsidRPr="00840EA6">
        <w:rPr>
          <w:rFonts w:cs="Arial"/>
          <w:b/>
        </w:rPr>
        <w:tab/>
      </w:r>
      <w:r w:rsidRPr="00840EA6">
        <w:rPr>
          <w:rFonts w:cs="Arial"/>
          <w:b/>
        </w:rPr>
        <w:tab/>
      </w:r>
      <w:r w:rsidRPr="00840EA6">
        <w:rPr>
          <w:rFonts w:cs="Arial"/>
          <w:b/>
        </w:rPr>
        <w:tab/>
        <w:t xml:space="preserve">      </w:t>
      </w:r>
    </w:p>
    <w:p w14:paraId="5E8EF507" w14:textId="77777777" w:rsidR="00047E5E" w:rsidRDefault="00047E5E" w:rsidP="009D73B5">
      <w:pPr>
        <w:spacing w:line="240" w:lineRule="auto"/>
        <w:jc w:val="both"/>
      </w:pPr>
    </w:p>
    <w:p w14:paraId="13518D71" w14:textId="77777777" w:rsidR="00047E5E" w:rsidRDefault="00047E5E" w:rsidP="009D73B5">
      <w:pPr>
        <w:spacing w:line="240" w:lineRule="auto"/>
        <w:jc w:val="both"/>
      </w:pPr>
    </w:p>
    <w:p w14:paraId="6DCF7EB0" w14:textId="77777777" w:rsidR="00047E5E" w:rsidRDefault="00047E5E" w:rsidP="009D73B5">
      <w:pPr>
        <w:spacing w:line="240" w:lineRule="auto"/>
        <w:jc w:val="both"/>
      </w:pPr>
    </w:p>
    <w:p w14:paraId="3D7F4878" w14:textId="3AABD9CE" w:rsidR="00C600C3" w:rsidRDefault="003F6E23" w:rsidP="009D73B5">
      <w:pPr>
        <w:spacing w:line="240" w:lineRule="auto"/>
        <w:jc w:val="both"/>
      </w:pPr>
      <w:r>
        <w:t xml:space="preserve">Priloga: </w:t>
      </w:r>
    </w:p>
    <w:p w14:paraId="2AC0E526" w14:textId="4E302792" w:rsidR="003F6E23" w:rsidRDefault="003F6E23" w:rsidP="00BD7D11">
      <w:pPr>
        <w:pStyle w:val="Odstavekseznama"/>
        <w:numPr>
          <w:ilvl w:val="0"/>
          <w:numId w:val="14"/>
        </w:numPr>
        <w:spacing w:line="240" w:lineRule="auto"/>
        <w:ind w:left="426"/>
        <w:jc w:val="both"/>
      </w:pPr>
      <w:r>
        <w:t>Prijava na razpis za tutorje študente na FOV UM</w:t>
      </w:r>
    </w:p>
    <w:p w14:paraId="1EFAEC1B" w14:textId="45DBDBDD" w:rsidR="00047E5E" w:rsidRDefault="00047E5E" w:rsidP="00BD7D11">
      <w:pPr>
        <w:pStyle w:val="Odstavekseznama"/>
        <w:numPr>
          <w:ilvl w:val="0"/>
          <w:numId w:val="14"/>
        </w:numPr>
        <w:spacing w:line="240" w:lineRule="auto"/>
        <w:ind w:left="426"/>
        <w:jc w:val="both"/>
      </w:pPr>
      <w:r>
        <w:t>Terminski plan usposabljanja tutorjev študentov</w:t>
      </w:r>
    </w:p>
    <w:p w14:paraId="4A2E7140" w14:textId="77777777" w:rsidR="0041544F" w:rsidRDefault="0041544F" w:rsidP="009D73B5">
      <w:pPr>
        <w:spacing w:line="240" w:lineRule="auto"/>
        <w:jc w:val="both"/>
      </w:pPr>
    </w:p>
    <w:p w14:paraId="1CF83481" w14:textId="77777777" w:rsidR="0041544F" w:rsidRDefault="0041544F" w:rsidP="009D73B5">
      <w:pPr>
        <w:spacing w:line="240" w:lineRule="auto"/>
        <w:jc w:val="both"/>
      </w:pPr>
    </w:p>
    <w:p w14:paraId="042B2980" w14:textId="77777777" w:rsidR="0041544F" w:rsidRDefault="0041544F" w:rsidP="009D73B5">
      <w:pPr>
        <w:spacing w:line="240" w:lineRule="auto"/>
        <w:jc w:val="both"/>
      </w:pPr>
    </w:p>
    <w:p w14:paraId="61A04441" w14:textId="554C6F33" w:rsidR="00F10F98" w:rsidRDefault="00F10F98">
      <w:r>
        <w:br w:type="page"/>
      </w:r>
    </w:p>
    <w:p w14:paraId="1A2EDA52" w14:textId="77777777" w:rsidR="00C600C3" w:rsidRPr="007E6199" w:rsidRDefault="00C600C3" w:rsidP="003F6E23">
      <w:pPr>
        <w:tabs>
          <w:tab w:val="left" w:pos="3686"/>
        </w:tabs>
        <w:spacing w:before="240" w:after="240"/>
        <w:jc w:val="right"/>
        <w:rPr>
          <w:rFonts w:cstheme="minorHAnsi"/>
          <w:b/>
          <w:iCs/>
        </w:rPr>
      </w:pPr>
      <w:r w:rsidRPr="007E6199">
        <w:rPr>
          <w:rFonts w:cstheme="minorHAnsi"/>
          <w:b/>
          <w:iCs/>
        </w:rPr>
        <w:lastRenderedPageBreak/>
        <w:t>Priloga 1</w:t>
      </w:r>
    </w:p>
    <w:p w14:paraId="75D893B4" w14:textId="77777777" w:rsidR="00C600C3" w:rsidRPr="007E6199" w:rsidRDefault="00C600C3" w:rsidP="00C600C3">
      <w:pPr>
        <w:jc w:val="center"/>
        <w:rPr>
          <w:rFonts w:cstheme="minorHAnsi"/>
          <w:b/>
        </w:rPr>
      </w:pPr>
      <w:r w:rsidRPr="007E6199">
        <w:rPr>
          <w:rFonts w:cstheme="minorHAnsi"/>
          <w:b/>
        </w:rPr>
        <w:t>PRIJAVA NA RAZPIS ZA TUTORJE ŠTUDENTE NA FOV UM</w:t>
      </w:r>
    </w:p>
    <w:p w14:paraId="57EE3DB0" w14:textId="77777777" w:rsidR="00C600C3" w:rsidRPr="007E6199" w:rsidRDefault="00C600C3" w:rsidP="00C600C3">
      <w:pPr>
        <w:rPr>
          <w:rFonts w:cstheme="minorHAnsi"/>
        </w:rPr>
      </w:pPr>
      <w:r w:rsidRPr="007E6199">
        <w:rPr>
          <w:rFonts w:cstheme="minorHAnsi"/>
        </w:rPr>
        <w:t>Študijsko leto: __________________</w:t>
      </w:r>
    </w:p>
    <w:tbl>
      <w:tblPr>
        <w:tblStyle w:val="Tabelamrea"/>
        <w:tblW w:w="9231" w:type="dxa"/>
        <w:tblInd w:w="-113" w:type="dxa"/>
        <w:tblLook w:val="04A0" w:firstRow="1" w:lastRow="0" w:firstColumn="1" w:lastColumn="0" w:noHBand="0" w:noVBand="1"/>
      </w:tblPr>
      <w:tblGrid>
        <w:gridCol w:w="3397"/>
        <w:gridCol w:w="964"/>
        <w:gridCol w:w="1213"/>
        <w:gridCol w:w="1286"/>
        <w:gridCol w:w="2371"/>
      </w:tblGrid>
      <w:tr w:rsidR="00F10F98" w:rsidRPr="007E6199" w14:paraId="164AE0F0"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hideMark/>
          </w:tcPr>
          <w:p w14:paraId="75B94B9E" w14:textId="77777777" w:rsidR="00F10F98" w:rsidRPr="007E6199" w:rsidRDefault="00F10F98" w:rsidP="008C09FE">
            <w:pPr>
              <w:rPr>
                <w:rFonts w:cstheme="minorHAnsi"/>
              </w:rPr>
            </w:pPr>
            <w:r w:rsidRPr="007E6199">
              <w:rPr>
                <w:rFonts w:cstheme="minorHAnsi"/>
              </w:rPr>
              <w:t>Ime in priimek</w:t>
            </w:r>
          </w:p>
        </w:tc>
        <w:tc>
          <w:tcPr>
            <w:tcW w:w="5834" w:type="dxa"/>
            <w:gridSpan w:val="4"/>
            <w:tcBorders>
              <w:top w:val="single" w:sz="4" w:space="0" w:color="auto"/>
              <w:left w:val="single" w:sz="4" w:space="0" w:color="auto"/>
              <w:bottom w:val="single" w:sz="4" w:space="0" w:color="auto"/>
              <w:right w:val="single" w:sz="4" w:space="0" w:color="auto"/>
            </w:tcBorders>
          </w:tcPr>
          <w:p w14:paraId="6096DA8B" w14:textId="77777777" w:rsidR="00F10F98" w:rsidRPr="007E6199" w:rsidRDefault="00F10F98" w:rsidP="008C09FE">
            <w:pPr>
              <w:rPr>
                <w:rFonts w:cstheme="minorHAnsi"/>
              </w:rPr>
            </w:pPr>
          </w:p>
        </w:tc>
      </w:tr>
      <w:tr w:rsidR="00F10F98" w:rsidRPr="007E6199" w14:paraId="4E2B4EE7"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hideMark/>
          </w:tcPr>
          <w:p w14:paraId="51A413E1" w14:textId="77777777" w:rsidR="00F10F98" w:rsidRPr="007E6199" w:rsidRDefault="00F10F98" w:rsidP="008C09FE">
            <w:pPr>
              <w:rPr>
                <w:rFonts w:cstheme="minorHAnsi"/>
              </w:rPr>
            </w:pPr>
            <w:r w:rsidRPr="007E6199">
              <w:rPr>
                <w:rFonts w:cstheme="minorHAnsi"/>
              </w:rPr>
              <w:t>Vpisna številka</w:t>
            </w:r>
          </w:p>
        </w:tc>
        <w:tc>
          <w:tcPr>
            <w:tcW w:w="5834" w:type="dxa"/>
            <w:gridSpan w:val="4"/>
            <w:tcBorders>
              <w:top w:val="single" w:sz="4" w:space="0" w:color="auto"/>
              <w:left w:val="single" w:sz="4" w:space="0" w:color="auto"/>
              <w:bottom w:val="single" w:sz="4" w:space="0" w:color="auto"/>
              <w:right w:val="single" w:sz="4" w:space="0" w:color="auto"/>
            </w:tcBorders>
          </w:tcPr>
          <w:p w14:paraId="1E9B7D86" w14:textId="77777777" w:rsidR="00F10F98" w:rsidRPr="007E6199" w:rsidRDefault="00F10F98" w:rsidP="008C09FE">
            <w:pPr>
              <w:rPr>
                <w:rFonts w:cstheme="minorHAnsi"/>
              </w:rPr>
            </w:pPr>
          </w:p>
        </w:tc>
      </w:tr>
      <w:tr w:rsidR="00F10F98" w:rsidRPr="007E6199" w14:paraId="1CBCD208"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hideMark/>
          </w:tcPr>
          <w:p w14:paraId="6E7EC9DC" w14:textId="77777777" w:rsidR="00F10F98" w:rsidRPr="007E6199" w:rsidRDefault="00F10F98" w:rsidP="008C09FE">
            <w:pPr>
              <w:rPr>
                <w:rFonts w:cstheme="minorHAnsi"/>
              </w:rPr>
            </w:pPr>
            <w:r w:rsidRPr="007E6199">
              <w:rPr>
                <w:rFonts w:cstheme="minorHAnsi"/>
              </w:rPr>
              <w:t xml:space="preserve">Telefon </w:t>
            </w:r>
          </w:p>
        </w:tc>
        <w:tc>
          <w:tcPr>
            <w:tcW w:w="5834" w:type="dxa"/>
            <w:gridSpan w:val="4"/>
            <w:tcBorders>
              <w:top w:val="single" w:sz="4" w:space="0" w:color="auto"/>
              <w:left w:val="single" w:sz="4" w:space="0" w:color="auto"/>
              <w:bottom w:val="single" w:sz="4" w:space="0" w:color="auto"/>
              <w:right w:val="single" w:sz="4" w:space="0" w:color="auto"/>
            </w:tcBorders>
          </w:tcPr>
          <w:p w14:paraId="1112E3E0" w14:textId="77777777" w:rsidR="00F10F98" w:rsidRPr="007E6199" w:rsidRDefault="00F10F98" w:rsidP="008C09FE">
            <w:pPr>
              <w:rPr>
                <w:rFonts w:cstheme="minorHAnsi"/>
              </w:rPr>
            </w:pPr>
          </w:p>
        </w:tc>
      </w:tr>
      <w:tr w:rsidR="00F10F98" w:rsidRPr="007E6199" w14:paraId="3589F2E1"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hideMark/>
          </w:tcPr>
          <w:p w14:paraId="12D24597" w14:textId="77777777" w:rsidR="00F10F98" w:rsidRPr="007E6199" w:rsidRDefault="00F10F98" w:rsidP="008C09FE">
            <w:pPr>
              <w:rPr>
                <w:rFonts w:cstheme="minorHAnsi"/>
              </w:rPr>
            </w:pPr>
            <w:r w:rsidRPr="007E6199">
              <w:rPr>
                <w:rFonts w:cstheme="minorHAnsi"/>
              </w:rPr>
              <w:t>Študijski program in smer</w:t>
            </w:r>
          </w:p>
        </w:tc>
        <w:tc>
          <w:tcPr>
            <w:tcW w:w="5834" w:type="dxa"/>
            <w:gridSpan w:val="4"/>
            <w:tcBorders>
              <w:top w:val="single" w:sz="4" w:space="0" w:color="auto"/>
              <w:left w:val="single" w:sz="4" w:space="0" w:color="auto"/>
              <w:bottom w:val="single" w:sz="4" w:space="0" w:color="auto"/>
              <w:right w:val="single" w:sz="4" w:space="0" w:color="auto"/>
            </w:tcBorders>
          </w:tcPr>
          <w:p w14:paraId="27C46CAD" w14:textId="77777777" w:rsidR="00F10F98" w:rsidRPr="007E6199" w:rsidRDefault="00F10F98" w:rsidP="008C09FE">
            <w:pPr>
              <w:rPr>
                <w:rFonts w:cstheme="minorHAnsi"/>
              </w:rPr>
            </w:pPr>
          </w:p>
        </w:tc>
      </w:tr>
      <w:tr w:rsidR="00F10F98" w:rsidRPr="007E6199" w14:paraId="7F2B2F11" w14:textId="77777777" w:rsidTr="00AA3CD8">
        <w:trPr>
          <w:trHeight w:val="567"/>
        </w:trPr>
        <w:tc>
          <w:tcPr>
            <w:tcW w:w="3397" w:type="dxa"/>
            <w:tcBorders>
              <w:top w:val="single" w:sz="4" w:space="0" w:color="auto"/>
              <w:left w:val="single" w:sz="4" w:space="0" w:color="auto"/>
              <w:bottom w:val="single" w:sz="4" w:space="0" w:color="auto"/>
              <w:right w:val="single" w:sz="4" w:space="0" w:color="auto"/>
            </w:tcBorders>
            <w:hideMark/>
          </w:tcPr>
          <w:p w14:paraId="083766E7" w14:textId="77777777" w:rsidR="00F10F98" w:rsidRPr="007E6199" w:rsidRDefault="00F10F98" w:rsidP="008C09FE">
            <w:pPr>
              <w:rPr>
                <w:rFonts w:cstheme="minorHAnsi"/>
              </w:rPr>
            </w:pPr>
            <w:r w:rsidRPr="007E6199">
              <w:rPr>
                <w:rFonts w:cstheme="minorHAnsi"/>
              </w:rPr>
              <w:t>Stopnja študijskega programa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0735221" w14:textId="77777777" w:rsidR="00F10F98" w:rsidRPr="007E6199" w:rsidRDefault="00F10F98" w:rsidP="008C09FE">
            <w:pPr>
              <w:jc w:val="center"/>
              <w:rPr>
                <w:rFonts w:eastAsia="Times New Roman" w:cstheme="minorHAnsi"/>
                <w:color w:val="000000"/>
              </w:rPr>
            </w:pPr>
            <w:r w:rsidRPr="007E6199">
              <w:rPr>
                <w:rFonts w:eastAsia="Times New Roman" w:cstheme="minorHAnsi"/>
                <w:color w:val="000000"/>
              </w:rPr>
              <w:t xml:space="preserve">1. stopnja </w:t>
            </w:r>
          </w:p>
          <w:p w14:paraId="7322AE40" w14:textId="77777777" w:rsidR="00F10F98" w:rsidRPr="007E6199" w:rsidRDefault="00F10F98" w:rsidP="008C09FE">
            <w:pPr>
              <w:jc w:val="center"/>
              <w:rPr>
                <w:rFonts w:eastAsia="Times New Roman" w:cstheme="minorHAnsi"/>
                <w:color w:val="000000"/>
              </w:rPr>
            </w:pPr>
            <w:r w:rsidRPr="007E6199">
              <w:rPr>
                <w:rFonts w:eastAsia="Times New Roman" w:cstheme="minorHAnsi"/>
                <w:color w:val="000000"/>
              </w:rPr>
              <w:t>VS</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483CD88" w14:textId="77777777" w:rsidR="00F10F98" w:rsidRPr="007E6199" w:rsidRDefault="00F10F98" w:rsidP="008C09FE">
            <w:pPr>
              <w:jc w:val="center"/>
              <w:rPr>
                <w:rFonts w:eastAsia="Times New Roman" w:cstheme="minorHAnsi"/>
                <w:color w:val="000000"/>
              </w:rPr>
            </w:pPr>
            <w:r w:rsidRPr="007E6199">
              <w:rPr>
                <w:rFonts w:eastAsia="Times New Roman" w:cstheme="minorHAnsi"/>
                <w:color w:val="000000"/>
              </w:rPr>
              <w:t>1. stopnja UN</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F708CAF" w14:textId="77777777" w:rsidR="00F10F98" w:rsidRPr="007E6199" w:rsidRDefault="00F10F98" w:rsidP="008C09FE">
            <w:pPr>
              <w:jc w:val="center"/>
              <w:rPr>
                <w:rFonts w:eastAsia="Times New Roman" w:cstheme="minorHAnsi"/>
                <w:color w:val="000000"/>
              </w:rPr>
            </w:pPr>
            <w:r w:rsidRPr="007E6199">
              <w:rPr>
                <w:rFonts w:eastAsia="Times New Roman" w:cstheme="minorHAnsi"/>
                <w:color w:val="000000"/>
              </w:rPr>
              <w:t>2. stopnja</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BD1EAD8" w14:textId="77777777" w:rsidR="00F10F98" w:rsidRPr="007E6199" w:rsidRDefault="00F10F98" w:rsidP="008C09FE">
            <w:pPr>
              <w:jc w:val="center"/>
              <w:rPr>
                <w:rFonts w:eastAsia="Times New Roman" w:cstheme="minorHAnsi"/>
                <w:color w:val="000000"/>
              </w:rPr>
            </w:pPr>
            <w:r w:rsidRPr="007E6199">
              <w:rPr>
                <w:rFonts w:eastAsia="Times New Roman" w:cstheme="minorHAnsi"/>
                <w:color w:val="000000"/>
              </w:rPr>
              <w:t>3. stopnja</w:t>
            </w:r>
          </w:p>
        </w:tc>
      </w:tr>
      <w:tr w:rsidR="00F10F98" w:rsidRPr="007E6199" w14:paraId="575132A9" w14:textId="77777777" w:rsidTr="00AA3CD8">
        <w:trPr>
          <w:trHeight w:val="567"/>
        </w:trPr>
        <w:tc>
          <w:tcPr>
            <w:tcW w:w="3397" w:type="dxa"/>
            <w:tcBorders>
              <w:top w:val="single" w:sz="4" w:space="0" w:color="auto"/>
              <w:left w:val="single" w:sz="4" w:space="0" w:color="auto"/>
              <w:bottom w:val="single" w:sz="4" w:space="0" w:color="auto"/>
              <w:right w:val="single" w:sz="4" w:space="0" w:color="auto"/>
            </w:tcBorders>
            <w:hideMark/>
          </w:tcPr>
          <w:p w14:paraId="36B98DC5" w14:textId="77777777" w:rsidR="00F10F98" w:rsidRPr="007E6199" w:rsidRDefault="00F10F98" w:rsidP="008C09FE">
            <w:pPr>
              <w:rPr>
                <w:rFonts w:cstheme="minorHAnsi"/>
              </w:rPr>
            </w:pPr>
            <w:r w:rsidRPr="007E6199">
              <w:rPr>
                <w:rFonts w:cstheme="minorHAnsi"/>
              </w:rPr>
              <w:t>Letnik študija (ob prijavi)</w:t>
            </w:r>
          </w:p>
        </w:tc>
        <w:tc>
          <w:tcPr>
            <w:tcW w:w="964" w:type="dxa"/>
            <w:tcBorders>
              <w:top w:val="single" w:sz="4" w:space="0" w:color="auto"/>
              <w:left w:val="single" w:sz="4" w:space="0" w:color="auto"/>
              <w:bottom w:val="single" w:sz="4" w:space="0" w:color="auto"/>
              <w:right w:val="single" w:sz="4" w:space="0" w:color="auto"/>
            </w:tcBorders>
            <w:vAlign w:val="center"/>
            <w:hideMark/>
          </w:tcPr>
          <w:p w14:paraId="07809C4E" w14:textId="77777777" w:rsidR="00F10F98" w:rsidRPr="007E6199" w:rsidRDefault="00F10F98" w:rsidP="008C09FE">
            <w:pPr>
              <w:jc w:val="center"/>
              <w:rPr>
                <w:rFonts w:cstheme="minorHAnsi"/>
              </w:rPr>
            </w:pPr>
            <w:r w:rsidRPr="007E6199">
              <w:rPr>
                <w:rFonts w:cstheme="minorHAnsi"/>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14:paraId="6BF918BA" w14:textId="77777777" w:rsidR="00F10F98" w:rsidRPr="007E6199" w:rsidRDefault="00F10F98" w:rsidP="008C09FE">
            <w:pPr>
              <w:jc w:val="center"/>
              <w:rPr>
                <w:rFonts w:cstheme="minorHAnsi"/>
              </w:rPr>
            </w:pPr>
            <w:r w:rsidRPr="007E6199">
              <w:rPr>
                <w:rFonts w:cstheme="minorHAnsi"/>
              </w:rPr>
              <w:t>2.</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E3680D8" w14:textId="77777777" w:rsidR="00F10F98" w:rsidRPr="007E6199" w:rsidRDefault="00F10F98" w:rsidP="008C09FE">
            <w:pPr>
              <w:jc w:val="center"/>
              <w:rPr>
                <w:rFonts w:cstheme="minorHAnsi"/>
              </w:rPr>
            </w:pPr>
            <w:r w:rsidRPr="007E6199">
              <w:rPr>
                <w:rFonts w:cstheme="minorHAnsi"/>
              </w:rPr>
              <w:t>3.</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BF9C041" w14:textId="77777777" w:rsidR="00F10F98" w:rsidRPr="007E6199" w:rsidRDefault="00F10F98" w:rsidP="008C09FE">
            <w:pPr>
              <w:jc w:val="center"/>
              <w:rPr>
                <w:rFonts w:cstheme="minorHAnsi"/>
              </w:rPr>
            </w:pPr>
            <w:r w:rsidRPr="007E6199">
              <w:rPr>
                <w:rFonts w:cstheme="minorHAnsi"/>
              </w:rPr>
              <w:t>absolvent</w:t>
            </w:r>
          </w:p>
        </w:tc>
      </w:tr>
      <w:tr w:rsidR="00F10F98" w:rsidRPr="007E6199" w14:paraId="75EF4E4C"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hideMark/>
          </w:tcPr>
          <w:p w14:paraId="61116E4F" w14:textId="77777777" w:rsidR="00F10F98" w:rsidRPr="007E6199" w:rsidRDefault="00F10F98" w:rsidP="008C09FE">
            <w:pPr>
              <w:rPr>
                <w:rFonts w:cstheme="minorHAnsi"/>
              </w:rPr>
            </w:pPr>
            <w:r w:rsidRPr="007E6199">
              <w:rPr>
                <w:rFonts w:cstheme="minorHAnsi"/>
              </w:rPr>
              <w:t>Želim biti tutor tujemu študentu</w:t>
            </w:r>
          </w:p>
        </w:tc>
        <w:tc>
          <w:tcPr>
            <w:tcW w:w="2177" w:type="dxa"/>
            <w:gridSpan w:val="2"/>
            <w:tcBorders>
              <w:top w:val="single" w:sz="4" w:space="0" w:color="auto"/>
              <w:left w:val="single" w:sz="4" w:space="0" w:color="auto"/>
              <w:bottom w:val="single" w:sz="4" w:space="0" w:color="auto"/>
              <w:right w:val="single" w:sz="4" w:space="0" w:color="auto"/>
            </w:tcBorders>
            <w:vAlign w:val="center"/>
            <w:hideMark/>
          </w:tcPr>
          <w:p w14:paraId="74C1C2A2" w14:textId="77777777" w:rsidR="00F10F98" w:rsidRPr="007E6199" w:rsidRDefault="00F10F98" w:rsidP="008C09FE">
            <w:pPr>
              <w:jc w:val="center"/>
              <w:rPr>
                <w:rFonts w:cstheme="minorHAnsi"/>
              </w:rPr>
            </w:pPr>
            <w:r w:rsidRPr="007E6199">
              <w:rPr>
                <w:rFonts w:cstheme="minorHAnsi"/>
              </w:rPr>
              <w:t>da</w:t>
            </w:r>
          </w:p>
        </w:tc>
        <w:tc>
          <w:tcPr>
            <w:tcW w:w="3657" w:type="dxa"/>
            <w:gridSpan w:val="2"/>
            <w:tcBorders>
              <w:top w:val="single" w:sz="4" w:space="0" w:color="auto"/>
              <w:left w:val="single" w:sz="4" w:space="0" w:color="auto"/>
              <w:bottom w:val="single" w:sz="4" w:space="0" w:color="auto"/>
              <w:right w:val="single" w:sz="4" w:space="0" w:color="auto"/>
            </w:tcBorders>
            <w:vAlign w:val="center"/>
            <w:hideMark/>
          </w:tcPr>
          <w:p w14:paraId="4854BD4F" w14:textId="77777777" w:rsidR="00F10F98" w:rsidRPr="007E6199" w:rsidRDefault="00F10F98" w:rsidP="008C09FE">
            <w:pPr>
              <w:jc w:val="center"/>
              <w:rPr>
                <w:rFonts w:cstheme="minorHAnsi"/>
              </w:rPr>
            </w:pPr>
            <w:r w:rsidRPr="007E6199">
              <w:rPr>
                <w:rFonts w:cstheme="minorHAnsi"/>
              </w:rPr>
              <w:t>ne</w:t>
            </w:r>
          </w:p>
        </w:tc>
      </w:tr>
      <w:tr w:rsidR="00F10F98" w:rsidRPr="007E6199" w14:paraId="39C79CE2"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hideMark/>
          </w:tcPr>
          <w:p w14:paraId="789BA833" w14:textId="77777777" w:rsidR="00F10F98" w:rsidRPr="007E6199" w:rsidRDefault="00F10F98" w:rsidP="008C09FE">
            <w:pPr>
              <w:rPr>
                <w:rFonts w:cstheme="minorHAnsi"/>
              </w:rPr>
            </w:pPr>
            <w:r w:rsidRPr="007E6199">
              <w:rPr>
                <w:rFonts w:cstheme="minorHAnsi"/>
              </w:rPr>
              <w:t>Želim biti tutor študentu s posebnimi potrebami</w:t>
            </w:r>
            <w:r>
              <w:rPr>
                <w:rFonts w:cstheme="minorHAnsi"/>
              </w:rPr>
              <w:t xml:space="preserve"> </w:t>
            </w:r>
          </w:p>
        </w:tc>
        <w:tc>
          <w:tcPr>
            <w:tcW w:w="2177" w:type="dxa"/>
            <w:gridSpan w:val="2"/>
            <w:tcBorders>
              <w:top w:val="single" w:sz="4" w:space="0" w:color="auto"/>
              <w:left w:val="single" w:sz="4" w:space="0" w:color="auto"/>
              <w:bottom w:val="single" w:sz="4" w:space="0" w:color="auto"/>
              <w:right w:val="single" w:sz="4" w:space="0" w:color="auto"/>
            </w:tcBorders>
            <w:vAlign w:val="center"/>
            <w:hideMark/>
          </w:tcPr>
          <w:p w14:paraId="0690B0A1" w14:textId="77777777" w:rsidR="00F10F98" w:rsidRPr="007E6199" w:rsidRDefault="00F10F98" w:rsidP="008C09FE">
            <w:pPr>
              <w:jc w:val="center"/>
              <w:rPr>
                <w:rFonts w:cstheme="minorHAnsi"/>
              </w:rPr>
            </w:pPr>
            <w:r w:rsidRPr="007E6199">
              <w:rPr>
                <w:rFonts w:cstheme="minorHAnsi"/>
              </w:rPr>
              <w:t>da</w:t>
            </w:r>
          </w:p>
        </w:tc>
        <w:tc>
          <w:tcPr>
            <w:tcW w:w="3657" w:type="dxa"/>
            <w:gridSpan w:val="2"/>
            <w:tcBorders>
              <w:top w:val="single" w:sz="4" w:space="0" w:color="auto"/>
              <w:left w:val="single" w:sz="4" w:space="0" w:color="auto"/>
              <w:bottom w:val="single" w:sz="4" w:space="0" w:color="auto"/>
              <w:right w:val="single" w:sz="4" w:space="0" w:color="auto"/>
            </w:tcBorders>
            <w:vAlign w:val="center"/>
            <w:hideMark/>
          </w:tcPr>
          <w:p w14:paraId="77D4CCF4" w14:textId="77777777" w:rsidR="00F10F98" w:rsidRPr="007E6199" w:rsidRDefault="00F10F98" w:rsidP="008C09FE">
            <w:pPr>
              <w:jc w:val="center"/>
              <w:rPr>
                <w:rFonts w:cstheme="minorHAnsi"/>
              </w:rPr>
            </w:pPr>
            <w:r w:rsidRPr="007E6199">
              <w:rPr>
                <w:rFonts w:cstheme="minorHAnsi"/>
              </w:rPr>
              <w:t>ne</w:t>
            </w:r>
          </w:p>
        </w:tc>
      </w:tr>
      <w:tr w:rsidR="00F10F98" w:rsidRPr="00F10F98" w14:paraId="6CA8C1D9"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tcPr>
          <w:p w14:paraId="39DA67D6" w14:textId="77777777" w:rsidR="00F10F98" w:rsidRPr="00F10F98" w:rsidRDefault="00F10F98" w:rsidP="008C09FE">
            <w:pPr>
              <w:rPr>
                <w:rFonts w:cstheme="minorHAnsi"/>
              </w:rPr>
            </w:pPr>
            <w:r w:rsidRPr="00F10F98">
              <w:rPr>
                <w:rFonts w:cstheme="minorHAnsi"/>
              </w:rPr>
              <w:t>Želim biti vsebinski tutor (tutor pri predmetih s področja matematike, statistike, informatike, …)</w:t>
            </w: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0ACE5F80" w14:textId="77777777" w:rsidR="00F10F98" w:rsidRPr="00F10F98" w:rsidRDefault="00F10F98" w:rsidP="008C09FE">
            <w:pPr>
              <w:jc w:val="center"/>
              <w:rPr>
                <w:rFonts w:cstheme="minorHAnsi"/>
              </w:rPr>
            </w:pPr>
            <w:r w:rsidRPr="00F10F98">
              <w:rPr>
                <w:rFonts w:cstheme="minorHAnsi"/>
              </w:rPr>
              <w:t>da</w:t>
            </w:r>
          </w:p>
        </w:tc>
        <w:tc>
          <w:tcPr>
            <w:tcW w:w="3657" w:type="dxa"/>
            <w:gridSpan w:val="2"/>
            <w:tcBorders>
              <w:top w:val="single" w:sz="4" w:space="0" w:color="auto"/>
              <w:left w:val="single" w:sz="4" w:space="0" w:color="auto"/>
              <w:bottom w:val="single" w:sz="4" w:space="0" w:color="auto"/>
              <w:right w:val="single" w:sz="4" w:space="0" w:color="auto"/>
            </w:tcBorders>
            <w:vAlign w:val="center"/>
          </w:tcPr>
          <w:p w14:paraId="2A32746A" w14:textId="77777777" w:rsidR="00F10F98" w:rsidRPr="00F10F98" w:rsidRDefault="00F10F98" w:rsidP="008C09FE">
            <w:pPr>
              <w:jc w:val="center"/>
              <w:rPr>
                <w:rFonts w:cstheme="minorHAnsi"/>
              </w:rPr>
            </w:pPr>
            <w:r w:rsidRPr="00F10F98">
              <w:rPr>
                <w:rFonts w:cstheme="minorHAnsi"/>
              </w:rPr>
              <w:t>ne</w:t>
            </w:r>
          </w:p>
        </w:tc>
      </w:tr>
      <w:tr w:rsidR="00F10F98" w:rsidRPr="007E6199" w14:paraId="3CA74911" w14:textId="77777777" w:rsidTr="00F10F98">
        <w:trPr>
          <w:trHeight w:val="567"/>
        </w:trPr>
        <w:tc>
          <w:tcPr>
            <w:tcW w:w="3397" w:type="dxa"/>
            <w:tcBorders>
              <w:top w:val="single" w:sz="4" w:space="0" w:color="auto"/>
              <w:left w:val="single" w:sz="4" w:space="0" w:color="auto"/>
              <w:bottom w:val="single" w:sz="4" w:space="0" w:color="auto"/>
              <w:right w:val="single" w:sz="4" w:space="0" w:color="auto"/>
            </w:tcBorders>
          </w:tcPr>
          <w:p w14:paraId="21219CA4" w14:textId="77777777" w:rsidR="00F10F98" w:rsidRPr="00F10F98" w:rsidRDefault="00F10F98" w:rsidP="008C09FE">
            <w:pPr>
              <w:rPr>
                <w:rFonts w:cstheme="minorHAnsi"/>
              </w:rPr>
            </w:pPr>
            <w:r w:rsidRPr="00F10F98">
              <w:rPr>
                <w:rFonts w:cstheme="minorHAnsi"/>
              </w:rPr>
              <w:t>Želim biti koordinator tutorjev študentov.</w:t>
            </w: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21830E54" w14:textId="77777777" w:rsidR="00F10F98" w:rsidRPr="00F10F98" w:rsidRDefault="00F10F98" w:rsidP="008C09FE">
            <w:pPr>
              <w:jc w:val="center"/>
              <w:rPr>
                <w:rFonts w:cstheme="minorHAnsi"/>
              </w:rPr>
            </w:pPr>
            <w:r w:rsidRPr="00F10F98">
              <w:rPr>
                <w:rFonts w:cstheme="minorHAnsi"/>
              </w:rPr>
              <w:t>da</w:t>
            </w:r>
          </w:p>
        </w:tc>
        <w:tc>
          <w:tcPr>
            <w:tcW w:w="3657" w:type="dxa"/>
            <w:gridSpan w:val="2"/>
            <w:tcBorders>
              <w:top w:val="single" w:sz="4" w:space="0" w:color="auto"/>
              <w:left w:val="single" w:sz="4" w:space="0" w:color="auto"/>
              <w:bottom w:val="single" w:sz="4" w:space="0" w:color="auto"/>
              <w:right w:val="single" w:sz="4" w:space="0" w:color="auto"/>
            </w:tcBorders>
            <w:vAlign w:val="center"/>
          </w:tcPr>
          <w:p w14:paraId="3BC982AF" w14:textId="77777777" w:rsidR="00F10F98" w:rsidRPr="007E6199" w:rsidRDefault="00F10F98" w:rsidP="008C09FE">
            <w:pPr>
              <w:jc w:val="center"/>
              <w:rPr>
                <w:rFonts w:cstheme="minorHAnsi"/>
              </w:rPr>
            </w:pPr>
            <w:r w:rsidRPr="00F10F98">
              <w:rPr>
                <w:rFonts w:cstheme="minorHAnsi"/>
              </w:rPr>
              <w:t>ne</w:t>
            </w:r>
          </w:p>
        </w:tc>
      </w:tr>
      <w:tr w:rsidR="00F10F98" w:rsidRPr="007E6199" w14:paraId="46E23CB5" w14:textId="77777777" w:rsidTr="00AA3CD8">
        <w:trPr>
          <w:trHeight w:val="567"/>
        </w:trPr>
        <w:tc>
          <w:tcPr>
            <w:tcW w:w="3397" w:type="dxa"/>
            <w:vMerge w:val="restart"/>
            <w:tcBorders>
              <w:top w:val="single" w:sz="4" w:space="0" w:color="auto"/>
              <w:left w:val="single" w:sz="4" w:space="0" w:color="auto"/>
              <w:bottom w:val="single" w:sz="4" w:space="0" w:color="auto"/>
              <w:right w:val="single" w:sz="4" w:space="0" w:color="auto"/>
            </w:tcBorders>
            <w:hideMark/>
          </w:tcPr>
          <w:p w14:paraId="78AAF4AD" w14:textId="77777777" w:rsidR="00F10F98" w:rsidRPr="007E6199" w:rsidRDefault="00F10F98" w:rsidP="008C09FE">
            <w:pPr>
              <w:rPr>
                <w:rFonts w:cstheme="minorHAnsi"/>
              </w:rPr>
            </w:pPr>
            <w:r w:rsidRPr="007E6199">
              <w:rPr>
                <w:rFonts w:cstheme="minorHAnsi"/>
              </w:rPr>
              <w:t>Za tutorja študenta sem že bil/a imenovan/a v preteklih študijskih letih</w:t>
            </w:r>
          </w:p>
        </w:tc>
        <w:tc>
          <w:tcPr>
            <w:tcW w:w="964" w:type="dxa"/>
            <w:tcBorders>
              <w:top w:val="single" w:sz="4" w:space="0" w:color="auto"/>
              <w:left w:val="single" w:sz="4" w:space="0" w:color="auto"/>
              <w:bottom w:val="single" w:sz="4" w:space="0" w:color="auto"/>
              <w:right w:val="single" w:sz="4" w:space="0" w:color="auto"/>
            </w:tcBorders>
            <w:vAlign w:val="center"/>
            <w:hideMark/>
          </w:tcPr>
          <w:p w14:paraId="51799971" w14:textId="77777777" w:rsidR="00F10F98" w:rsidRPr="007E6199" w:rsidRDefault="00F10F98" w:rsidP="008C09FE">
            <w:pPr>
              <w:jc w:val="center"/>
              <w:rPr>
                <w:rFonts w:cstheme="minorHAnsi"/>
              </w:rPr>
            </w:pPr>
            <w:r w:rsidRPr="007E6199">
              <w:rPr>
                <w:rFonts w:cstheme="minorHAnsi"/>
              </w:rPr>
              <w:t xml:space="preserve">da </w:t>
            </w:r>
          </w:p>
        </w:tc>
        <w:tc>
          <w:tcPr>
            <w:tcW w:w="4870" w:type="dxa"/>
            <w:gridSpan w:val="3"/>
            <w:tcBorders>
              <w:top w:val="single" w:sz="4" w:space="0" w:color="auto"/>
              <w:left w:val="single" w:sz="4" w:space="0" w:color="auto"/>
              <w:bottom w:val="single" w:sz="4" w:space="0" w:color="auto"/>
              <w:right w:val="single" w:sz="4" w:space="0" w:color="auto"/>
            </w:tcBorders>
            <w:vAlign w:val="center"/>
            <w:hideMark/>
          </w:tcPr>
          <w:p w14:paraId="410062FC" w14:textId="77777777" w:rsidR="00F10F98" w:rsidRPr="007E6199" w:rsidRDefault="00F10F98" w:rsidP="008C09FE">
            <w:pPr>
              <w:rPr>
                <w:rFonts w:cstheme="minorHAnsi"/>
              </w:rPr>
            </w:pPr>
            <w:r w:rsidRPr="007E6199">
              <w:rPr>
                <w:rFonts w:cstheme="minorHAnsi"/>
              </w:rPr>
              <w:t xml:space="preserve">študijsko leto: </w:t>
            </w:r>
          </w:p>
        </w:tc>
      </w:tr>
      <w:tr w:rsidR="00F10F98" w:rsidRPr="007E6199" w14:paraId="28A0E6EF" w14:textId="77777777" w:rsidTr="00F10F98">
        <w:trPr>
          <w:trHeight w:val="567"/>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03FB974" w14:textId="77777777" w:rsidR="00F10F98" w:rsidRPr="007E6199" w:rsidRDefault="00F10F98" w:rsidP="008C09FE">
            <w:pPr>
              <w:rPr>
                <w:rFonts w:cstheme="minorHAnsi"/>
              </w:rPr>
            </w:pPr>
          </w:p>
        </w:tc>
        <w:tc>
          <w:tcPr>
            <w:tcW w:w="5834" w:type="dxa"/>
            <w:gridSpan w:val="4"/>
            <w:tcBorders>
              <w:top w:val="single" w:sz="4" w:space="0" w:color="auto"/>
              <w:left w:val="single" w:sz="4" w:space="0" w:color="auto"/>
              <w:bottom w:val="single" w:sz="4" w:space="0" w:color="auto"/>
              <w:right w:val="single" w:sz="4" w:space="0" w:color="auto"/>
            </w:tcBorders>
            <w:vAlign w:val="center"/>
            <w:hideMark/>
          </w:tcPr>
          <w:p w14:paraId="57BA7ED7" w14:textId="77777777" w:rsidR="00F10F98" w:rsidRPr="007E6199" w:rsidRDefault="00F10F98" w:rsidP="008C09FE">
            <w:pPr>
              <w:rPr>
                <w:rFonts w:cstheme="minorHAnsi"/>
              </w:rPr>
            </w:pPr>
            <w:r w:rsidRPr="007E6199">
              <w:rPr>
                <w:rFonts w:cstheme="minorHAnsi"/>
              </w:rPr>
              <w:t xml:space="preserve">      ne</w:t>
            </w:r>
          </w:p>
        </w:tc>
      </w:tr>
    </w:tbl>
    <w:p w14:paraId="099B5BB0" w14:textId="7313F649" w:rsidR="00C600C3" w:rsidRPr="007E6199" w:rsidRDefault="00C600C3" w:rsidP="00C600C3">
      <w:pPr>
        <w:rPr>
          <w:rFonts w:cstheme="minorHAnsi"/>
        </w:rPr>
      </w:pPr>
      <w:r w:rsidRPr="007E6199">
        <w:rPr>
          <w:rFonts w:cstheme="minorHAnsi"/>
        </w:rPr>
        <w:t>PRILOG</w:t>
      </w:r>
      <w:r w:rsidR="00AA3CD8">
        <w:rPr>
          <w:rFonts w:cstheme="minorHAnsi"/>
        </w:rPr>
        <w:t>A</w:t>
      </w:r>
      <w:r w:rsidRPr="007E6199">
        <w:rPr>
          <w:rFonts w:cstheme="minorHAnsi"/>
        </w:rPr>
        <w:t xml:space="preserve">: </w:t>
      </w:r>
    </w:p>
    <w:p w14:paraId="28192257" w14:textId="77777777" w:rsidR="00C600C3" w:rsidRPr="007E6199" w:rsidRDefault="00C600C3" w:rsidP="00C600C3">
      <w:pPr>
        <w:pStyle w:val="Odstavekseznama"/>
        <w:numPr>
          <w:ilvl w:val="0"/>
          <w:numId w:val="15"/>
        </w:numPr>
        <w:spacing w:line="340" w:lineRule="exact"/>
        <w:rPr>
          <w:rFonts w:cstheme="minorHAnsi"/>
        </w:rPr>
      </w:pPr>
      <w:r w:rsidRPr="007E6199">
        <w:rPr>
          <w:rFonts w:cstheme="minorHAnsi"/>
        </w:rPr>
        <w:t>Motivacijsko pismo</w:t>
      </w:r>
    </w:p>
    <w:p w14:paraId="30C86A36" w14:textId="77777777" w:rsidR="00C600C3" w:rsidRPr="007E6199" w:rsidRDefault="00C600C3" w:rsidP="00C600C3">
      <w:pPr>
        <w:pStyle w:val="Default"/>
        <w:jc w:val="both"/>
        <w:rPr>
          <w:rFonts w:asciiTheme="minorHAnsi" w:hAnsiTheme="minorHAnsi" w:cstheme="minorHAnsi"/>
          <w:b/>
          <w:color w:val="auto"/>
          <w:sz w:val="22"/>
          <w:szCs w:val="22"/>
          <w:lang w:val="sl-SI"/>
        </w:rPr>
      </w:pPr>
      <w:r w:rsidRPr="007E6199">
        <w:rPr>
          <w:rFonts w:asciiTheme="minorHAnsi" w:hAnsiTheme="minorHAnsi" w:cstheme="minorHAnsi"/>
          <w:color w:val="auto"/>
          <w:sz w:val="22"/>
          <w:szCs w:val="22"/>
          <w:lang w:val="sl-SI"/>
        </w:rPr>
        <w:t xml:space="preserve">S podpisom tega obrazca, v skladu z določili veljavne pravne ureditve na področju varstva osebnih podatkov (Splošne uredbe o varstvu podatkov, UL. list. 119 z dne 4. 5. 2016) in Zakona o varstvu osebnih podatkov (Ur. l. RS, št. 163/2022), podajam pisno </w:t>
      </w:r>
      <w:r w:rsidRPr="007E6199">
        <w:rPr>
          <w:rFonts w:asciiTheme="minorHAnsi" w:hAnsiTheme="minorHAnsi" w:cstheme="minorHAnsi"/>
          <w:b/>
          <w:color w:val="auto"/>
          <w:sz w:val="22"/>
          <w:szCs w:val="22"/>
          <w:lang w:val="sl-SI"/>
        </w:rPr>
        <w:t>PRIVOLITEV</w:t>
      </w:r>
      <w:r w:rsidRPr="007E6199">
        <w:rPr>
          <w:rFonts w:asciiTheme="minorHAnsi" w:hAnsiTheme="minorHAnsi" w:cstheme="minorHAnsi"/>
          <w:color w:val="auto"/>
          <w:sz w:val="22"/>
          <w:szCs w:val="22"/>
          <w:lang w:val="sl-SI"/>
        </w:rPr>
        <w:t xml:space="preserve">, da lahko visokošolski zavod, na katerega sem vpisan/a, zbira in obdeluje moje osebne podatke (vključno z naslovom elektronske pošte in številko mobilnega telefona) za namen tutorstva. </w:t>
      </w:r>
    </w:p>
    <w:p w14:paraId="139F6779" w14:textId="77777777" w:rsidR="00C600C3" w:rsidRPr="007E6199" w:rsidRDefault="00C600C3" w:rsidP="00C600C3">
      <w:pPr>
        <w:pStyle w:val="Default"/>
        <w:spacing w:line="276" w:lineRule="auto"/>
        <w:rPr>
          <w:rFonts w:asciiTheme="minorHAnsi" w:hAnsiTheme="minorHAnsi" w:cstheme="minorHAnsi"/>
          <w:color w:val="auto"/>
          <w:sz w:val="22"/>
          <w:szCs w:val="22"/>
          <w:lang w:val="sl-SI"/>
        </w:rPr>
      </w:pPr>
    </w:p>
    <w:p w14:paraId="778C663A" w14:textId="77777777" w:rsidR="00C600C3" w:rsidRPr="007E6199" w:rsidRDefault="00C600C3" w:rsidP="00C600C3">
      <w:pPr>
        <w:jc w:val="both"/>
        <w:rPr>
          <w:rFonts w:cstheme="minorHAnsi"/>
        </w:rPr>
      </w:pPr>
      <w:r w:rsidRPr="007E6199">
        <w:rPr>
          <w:rFonts w:cstheme="minorHAnsi"/>
        </w:rPr>
        <w:t>V _____________________, dne ______________________</w:t>
      </w:r>
    </w:p>
    <w:p w14:paraId="005A1045" w14:textId="5FA299E4" w:rsidR="00C600C3" w:rsidRPr="003F6E23" w:rsidRDefault="00C600C3" w:rsidP="00F10F98">
      <w:pPr>
        <w:jc w:val="right"/>
        <w:rPr>
          <w:rFonts w:cstheme="minorHAnsi"/>
        </w:rPr>
      </w:pPr>
      <w:r w:rsidRPr="007E6199">
        <w:rPr>
          <w:rFonts w:cstheme="minorHAnsi"/>
        </w:rPr>
        <w:t>Podpis študentke/študenta: ____________________________</w:t>
      </w:r>
    </w:p>
    <w:sectPr w:rsidR="00C600C3" w:rsidRPr="003F6E23" w:rsidSect="001755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0F54F" w14:textId="77777777" w:rsidR="00625503" w:rsidRDefault="00625503" w:rsidP="009D73B5">
      <w:pPr>
        <w:spacing w:after="0" w:line="240" w:lineRule="auto"/>
      </w:pPr>
      <w:r>
        <w:separator/>
      </w:r>
    </w:p>
  </w:endnote>
  <w:endnote w:type="continuationSeparator" w:id="0">
    <w:p w14:paraId="64F88EAB" w14:textId="77777777" w:rsidR="00625503" w:rsidRDefault="00625503" w:rsidP="009D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F525" w14:textId="77777777" w:rsidR="00625503" w:rsidRDefault="00625503" w:rsidP="009D73B5">
      <w:pPr>
        <w:spacing w:after="0" w:line="240" w:lineRule="auto"/>
      </w:pPr>
      <w:r>
        <w:separator/>
      </w:r>
    </w:p>
  </w:footnote>
  <w:footnote w:type="continuationSeparator" w:id="0">
    <w:p w14:paraId="56EC17AA" w14:textId="77777777" w:rsidR="00625503" w:rsidRDefault="00625503" w:rsidP="009D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right w:w="0" w:type="dxa"/>
      </w:tblCellMar>
      <w:tblLook w:val="04A0" w:firstRow="1" w:lastRow="0" w:firstColumn="1" w:lastColumn="0" w:noHBand="0" w:noVBand="1"/>
    </w:tblPr>
    <w:tblGrid>
      <w:gridCol w:w="3202"/>
      <w:gridCol w:w="3202"/>
    </w:tblGrid>
    <w:tr w:rsidR="009A3BEC" w:rsidRPr="00084FE7" w14:paraId="116FB525" w14:textId="77777777" w:rsidTr="008C09FE">
      <w:trPr>
        <w:trHeight w:val="1560"/>
      </w:trPr>
      <w:tc>
        <w:tcPr>
          <w:tcW w:w="3202" w:type="dxa"/>
          <w:shd w:val="clear" w:color="auto" w:fill="auto"/>
        </w:tcPr>
        <w:p w14:paraId="77C9025D" w14:textId="77777777" w:rsidR="009A3BEC" w:rsidRDefault="009A3BEC" w:rsidP="009A3BEC">
          <w:pPr>
            <w:pStyle w:val="Glava"/>
            <w:jc w:val="center"/>
            <w:rPr>
              <w:noProof/>
              <w:lang w:eastAsia="sl-SI"/>
            </w:rPr>
          </w:pPr>
        </w:p>
      </w:tc>
      <w:tc>
        <w:tcPr>
          <w:tcW w:w="3202" w:type="dxa"/>
          <w:shd w:val="clear" w:color="auto" w:fill="auto"/>
          <w:vAlign w:val="center"/>
        </w:tcPr>
        <w:p w14:paraId="756CA441" w14:textId="77777777" w:rsidR="009A3BEC" w:rsidRDefault="009A3BEC" w:rsidP="009A3BEC">
          <w:pPr>
            <w:pStyle w:val="Glava"/>
            <w:tabs>
              <w:tab w:val="left" w:pos="2880"/>
              <w:tab w:val="left" w:pos="3240"/>
              <w:tab w:val="left" w:pos="3480"/>
              <w:tab w:val="left" w:pos="3960"/>
              <w:tab w:val="left" w:pos="4200"/>
              <w:tab w:val="left" w:pos="4440"/>
            </w:tabs>
            <w:jc w:val="center"/>
            <w:rPr>
              <w:rFonts w:ascii="Trebuchet MS" w:hAnsi="Trebuchet MS"/>
              <w:color w:val="4D4D4D"/>
              <w:sz w:val="18"/>
              <w:szCs w:val="18"/>
            </w:rPr>
          </w:pPr>
          <w:r w:rsidRPr="004246AD">
            <w:rPr>
              <w:rFonts w:ascii="Trebuchet MS" w:hAnsi="Trebuchet MS"/>
              <w:noProof/>
              <w:color w:val="4D4D4D"/>
              <w:sz w:val="18"/>
              <w:szCs w:val="18"/>
              <w:lang w:eastAsia="sl-SI"/>
            </w:rPr>
            <w:drawing>
              <wp:inline distT="0" distB="0" distL="0" distR="0" wp14:anchorId="058501DF" wp14:editId="5AA568AE">
                <wp:extent cx="1030605" cy="579755"/>
                <wp:effectExtent l="19050" t="0" r="0" b="0"/>
                <wp:docPr id="3" name="Slika 1" descr="2879608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79608_1-700"/>
                        <pic:cNvPicPr>
                          <a:picLocks noChangeAspect="1" noChangeArrowheads="1"/>
                        </pic:cNvPicPr>
                      </pic:nvPicPr>
                      <pic:blipFill>
                        <a:blip r:embed="rId1"/>
                        <a:srcRect/>
                        <a:stretch>
                          <a:fillRect/>
                        </a:stretch>
                      </pic:blipFill>
                      <pic:spPr bwMode="auto">
                        <a:xfrm>
                          <a:off x="0" y="0"/>
                          <a:ext cx="1030605" cy="579755"/>
                        </a:xfrm>
                        <a:prstGeom prst="rect">
                          <a:avLst/>
                        </a:prstGeom>
                        <a:noFill/>
                        <a:ln w="9525">
                          <a:noFill/>
                          <a:miter lim="800000"/>
                          <a:headEnd/>
                          <a:tailEnd/>
                        </a:ln>
                      </pic:spPr>
                    </pic:pic>
                  </a:graphicData>
                </a:graphic>
              </wp:inline>
            </w:drawing>
          </w:r>
        </w:p>
        <w:p w14:paraId="63E63A96" w14:textId="77777777" w:rsidR="009A3BEC" w:rsidRPr="00E031BB" w:rsidRDefault="009A3BEC" w:rsidP="009A3BEC">
          <w:pPr>
            <w:pStyle w:val="Glava"/>
            <w:jc w:val="center"/>
            <w:rPr>
              <w:b/>
              <w:color w:val="006A8E"/>
              <w:sz w:val="6"/>
              <w:szCs w:val="6"/>
            </w:rPr>
          </w:pPr>
        </w:p>
        <w:p w14:paraId="126278C4" w14:textId="77777777" w:rsidR="009A3BEC" w:rsidRPr="00571947" w:rsidRDefault="009A3BEC" w:rsidP="009A3BEC">
          <w:pPr>
            <w:pStyle w:val="Glava"/>
            <w:jc w:val="center"/>
            <w:rPr>
              <w:sz w:val="20"/>
              <w:szCs w:val="20"/>
            </w:rPr>
          </w:pPr>
          <w:r w:rsidRPr="00571947">
            <w:rPr>
              <w:b/>
              <w:color w:val="006A8E"/>
              <w:sz w:val="20"/>
              <w:szCs w:val="20"/>
            </w:rPr>
            <w:t>Fakulteta za organizacijske vede</w:t>
          </w:r>
        </w:p>
        <w:p w14:paraId="66BFBCBC" w14:textId="77777777" w:rsidR="009A3BEC" w:rsidRPr="00571947" w:rsidRDefault="009A3BEC" w:rsidP="009A3BEC">
          <w:pPr>
            <w:pStyle w:val="Glava"/>
            <w:jc w:val="center"/>
            <w:rPr>
              <w:color w:val="006A8E"/>
              <w:sz w:val="6"/>
              <w:szCs w:val="6"/>
            </w:rPr>
          </w:pPr>
        </w:p>
        <w:p w14:paraId="64B867B7" w14:textId="5CF0580F" w:rsidR="009A3BEC" w:rsidRPr="00084FE7" w:rsidRDefault="009A3BEC" w:rsidP="009A3BEC">
          <w:pPr>
            <w:pStyle w:val="Glava"/>
            <w:jc w:val="center"/>
            <w:rPr>
              <w:color w:val="006A8E"/>
              <w:sz w:val="18"/>
            </w:rPr>
          </w:pPr>
          <w:r w:rsidRPr="00571947">
            <w:rPr>
              <w:color w:val="006A8E"/>
              <w:sz w:val="18"/>
            </w:rPr>
            <w:t>Kidričeva cesta 55a</w:t>
          </w:r>
          <w:r w:rsidRPr="00571947">
            <w:rPr>
              <w:color w:val="006A8E"/>
              <w:sz w:val="18"/>
            </w:rPr>
            <w:br/>
            <w:t>4000 Kranj, Slovenija</w:t>
          </w:r>
        </w:p>
      </w:tc>
    </w:tr>
  </w:tbl>
  <w:p w14:paraId="48A1750E" w14:textId="25242C6C" w:rsidR="009D73B5" w:rsidRPr="009A3BEC" w:rsidRDefault="009D73B5" w:rsidP="009A3BEC">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D8C"/>
    <w:multiLevelType w:val="hybridMultilevel"/>
    <w:tmpl w:val="C8A291AE"/>
    <w:lvl w:ilvl="0" w:tplc="8D882158">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B47268"/>
    <w:multiLevelType w:val="hybridMultilevel"/>
    <w:tmpl w:val="A8C86C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15C6C"/>
    <w:multiLevelType w:val="hybridMultilevel"/>
    <w:tmpl w:val="C1DEEF2A"/>
    <w:lvl w:ilvl="0" w:tplc="CF3600D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C447A3"/>
    <w:multiLevelType w:val="hybridMultilevel"/>
    <w:tmpl w:val="004494E2"/>
    <w:lvl w:ilvl="0" w:tplc="8D882158">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A77EF0"/>
    <w:multiLevelType w:val="hybridMultilevel"/>
    <w:tmpl w:val="F4BA499A"/>
    <w:lvl w:ilvl="0" w:tplc="CB9E281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A474BD"/>
    <w:multiLevelType w:val="hybridMultilevel"/>
    <w:tmpl w:val="A3B62AA6"/>
    <w:lvl w:ilvl="0" w:tplc="AEE402AC">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14228F5"/>
    <w:multiLevelType w:val="hybridMultilevel"/>
    <w:tmpl w:val="49804700"/>
    <w:lvl w:ilvl="0" w:tplc="2388A026">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1D764C"/>
    <w:multiLevelType w:val="hybridMultilevel"/>
    <w:tmpl w:val="48321426"/>
    <w:lvl w:ilvl="0" w:tplc="CF3600D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D77481B"/>
    <w:multiLevelType w:val="hybridMultilevel"/>
    <w:tmpl w:val="75B080A4"/>
    <w:lvl w:ilvl="0" w:tplc="C64020D2">
      <w:start w:val="3"/>
      <w:numFmt w:val="bullet"/>
      <w:lvlText w:val=""/>
      <w:lvlJc w:val="left"/>
      <w:pPr>
        <w:ind w:left="720" w:hanging="360"/>
      </w:pPr>
      <w:rPr>
        <w:rFonts w:ascii="Symbol" w:eastAsia="Times New Roman" w:hAnsi="Symbo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942781"/>
    <w:multiLevelType w:val="hybridMultilevel"/>
    <w:tmpl w:val="4D80B3F4"/>
    <w:lvl w:ilvl="0" w:tplc="CF3600D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39E340A"/>
    <w:multiLevelType w:val="hybridMultilevel"/>
    <w:tmpl w:val="B9D22D02"/>
    <w:lvl w:ilvl="0" w:tplc="95C04CEE">
      <w:numFmt w:val="bullet"/>
      <w:lvlText w:val="-"/>
      <w:lvlJc w:val="left"/>
      <w:pPr>
        <w:ind w:left="-522" w:hanging="360"/>
      </w:pPr>
      <w:rPr>
        <w:rFonts w:ascii="Calibri" w:eastAsia="Trebuchet MS" w:hAnsi="Calibri" w:cs="Calibri" w:hint="default"/>
      </w:rPr>
    </w:lvl>
    <w:lvl w:ilvl="1" w:tplc="04240003" w:tentative="1">
      <w:start w:val="1"/>
      <w:numFmt w:val="bullet"/>
      <w:lvlText w:val="o"/>
      <w:lvlJc w:val="left"/>
      <w:pPr>
        <w:ind w:left="198" w:hanging="360"/>
      </w:pPr>
      <w:rPr>
        <w:rFonts w:ascii="Courier New" w:hAnsi="Courier New" w:cs="Courier New" w:hint="default"/>
      </w:rPr>
    </w:lvl>
    <w:lvl w:ilvl="2" w:tplc="04240005" w:tentative="1">
      <w:start w:val="1"/>
      <w:numFmt w:val="bullet"/>
      <w:lvlText w:val=""/>
      <w:lvlJc w:val="left"/>
      <w:pPr>
        <w:ind w:left="918" w:hanging="360"/>
      </w:pPr>
      <w:rPr>
        <w:rFonts w:ascii="Wingdings" w:hAnsi="Wingdings" w:hint="default"/>
      </w:rPr>
    </w:lvl>
    <w:lvl w:ilvl="3" w:tplc="04240001" w:tentative="1">
      <w:start w:val="1"/>
      <w:numFmt w:val="bullet"/>
      <w:lvlText w:val=""/>
      <w:lvlJc w:val="left"/>
      <w:pPr>
        <w:ind w:left="1638" w:hanging="360"/>
      </w:pPr>
      <w:rPr>
        <w:rFonts w:ascii="Symbol" w:hAnsi="Symbol" w:hint="default"/>
      </w:rPr>
    </w:lvl>
    <w:lvl w:ilvl="4" w:tplc="04240003" w:tentative="1">
      <w:start w:val="1"/>
      <w:numFmt w:val="bullet"/>
      <w:lvlText w:val="o"/>
      <w:lvlJc w:val="left"/>
      <w:pPr>
        <w:ind w:left="2358" w:hanging="360"/>
      </w:pPr>
      <w:rPr>
        <w:rFonts w:ascii="Courier New" w:hAnsi="Courier New" w:cs="Courier New" w:hint="default"/>
      </w:rPr>
    </w:lvl>
    <w:lvl w:ilvl="5" w:tplc="04240005" w:tentative="1">
      <w:start w:val="1"/>
      <w:numFmt w:val="bullet"/>
      <w:lvlText w:val=""/>
      <w:lvlJc w:val="left"/>
      <w:pPr>
        <w:ind w:left="3078" w:hanging="360"/>
      </w:pPr>
      <w:rPr>
        <w:rFonts w:ascii="Wingdings" w:hAnsi="Wingdings" w:hint="default"/>
      </w:rPr>
    </w:lvl>
    <w:lvl w:ilvl="6" w:tplc="04240001" w:tentative="1">
      <w:start w:val="1"/>
      <w:numFmt w:val="bullet"/>
      <w:lvlText w:val=""/>
      <w:lvlJc w:val="left"/>
      <w:pPr>
        <w:ind w:left="3798" w:hanging="360"/>
      </w:pPr>
      <w:rPr>
        <w:rFonts w:ascii="Symbol" w:hAnsi="Symbol" w:hint="default"/>
      </w:rPr>
    </w:lvl>
    <w:lvl w:ilvl="7" w:tplc="04240003" w:tentative="1">
      <w:start w:val="1"/>
      <w:numFmt w:val="bullet"/>
      <w:lvlText w:val="o"/>
      <w:lvlJc w:val="left"/>
      <w:pPr>
        <w:ind w:left="4518" w:hanging="360"/>
      </w:pPr>
      <w:rPr>
        <w:rFonts w:ascii="Courier New" w:hAnsi="Courier New" w:cs="Courier New" w:hint="default"/>
      </w:rPr>
    </w:lvl>
    <w:lvl w:ilvl="8" w:tplc="04240005" w:tentative="1">
      <w:start w:val="1"/>
      <w:numFmt w:val="bullet"/>
      <w:lvlText w:val=""/>
      <w:lvlJc w:val="left"/>
      <w:pPr>
        <w:ind w:left="5238" w:hanging="360"/>
      </w:pPr>
      <w:rPr>
        <w:rFonts w:ascii="Wingdings" w:hAnsi="Wingdings" w:hint="default"/>
      </w:rPr>
    </w:lvl>
  </w:abstractNum>
  <w:abstractNum w:abstractNumId="11" w15:restartNumberingAfterBreak="0">
    <w:nsid w:val="68206C40"/>
    <w:multiLevelType w:val="hybridMultilevel"/>
    <w:tmpl w:val="4D1EC846"/>
    <w:lvl w:ilvl="0" w:tplc="8D88215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48726F"/>
    <w:multiLevelType w:val="hybridMultilevel"/>
    <w:tmpl w:val="4C6A1096"/>
    <w:lvl w:ilvl="0" w:tplc="EBEA2540">
      <w:numFmt w:val="bullet"/>
      <w:lvlText w:val="-"/>
      <w:lvlJc w:val="left"/>
      <w:pPr>
        <w:ind w:left="360" w:hanging="360"/>
      </w:pPr>
      <w:rPr>
        <w:rFonts w:ascii="Calibri" w:eastAsia="Trebuchet MS"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18D75FF"/>
    <w:multiLevelType w:val="hybridMultilevel"/>
    <w:tmpl w:val="B5A4E6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E225B0"/>
    <w:multiLevelType w:val="hybridMultilevel"/>
    <w:tmpl w:val="FFEA63D0"/>
    <w:lvl w:ilvl="0" w:tplc="F50A2E1C">
      <w:start w:val="3"/>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45A6536"/>
    <w:multiLevelType w:val="hybridMultilevel"/>
    <w:tmpl w:val="494076D2"/>
    <w:lvl w:ilvl="0" w:tplc="E9724E9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1575EB"/>
    <w:multiLevelType w:val="hybridMultilevel"/>
    <w:tmpl w:val="048CD890"/>
    <w:lvl w:ilvl="0" w:tplc="F50A2E1C">
      <w:start w:val="3"/>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D25A9A"/>
    <w:multiLevelType w:val="hybridMultilevel"/>
    <w:tmpl w:val="D980C6A6"/>
    <w:lvl w:ilvl="0" w:tplc="E9724E9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72478D"/>
    <w:multiLevelType w:val="hybridMultilevel"/>
    <w:tmpl w:val="DF32121C"/>
    <w:lvl w:ilvl="0" w:tplc="E9724E9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4560128">
    <w:abstractNumId w:val="0"/>
  </w:num>
  <w:num w:numId="2" w16cid:durableId="489759651">
    <w:abstractNumId w:val="17"/>
  </w:num>
  <w:num w:numId="3" w16cid:durableId="581721077">
    <w:abstractNumId w:val="3"/>
  </w:num>
  <w:num w:numId="4" w16cid:durableId="1537741707">
    <w:abstractNumId w:val="11"/>
  </w:num>
  <w:num w:numId="5" w16cid:durableId="1117871820">
    <w:abstractNumId w:val="7"/>
  </w:num>
  <w:num w:numId="6" w16cid:durableId="1886944187">
    <w:abstractNumId w:val="18"/>
  </w:num>
  <w:num w:numId="7" w16cid:durableId="389307521">
    <w:abstractNumId w:val="13"/>
  </w:num>
  <w:num w:numId="8" w16cid:durableId="1976908756">
    <w:abstractNumId w:val="1"/>
  </w:num>
  <w:num w:numId="9" w16cid:durableId="193269394">
    <w:abstractNumId w:val="4"/>
  </w:num>
  <w:num w:numId="10" w16cid:durableId="1917324716">
    <w:abstractNumId w:val="12"/>
  </w:num>
  <w:num w:numId="11" w16cid:durableId="583033136">
    <w:abstractNumId w:val="9"/>
  </w:num>
  <w:num w:numId="12" w16cid:durableId="300810858">
    <w:abstractNumId w:val="2"/>
  </w:num>
  <w:num w:numId="13" w16cid:durableId="125201023">
    <w:abstractNumId w:val="15"/>
  </w:num>
  <w:num w:numId="14" w16cid:durableId="121312284">
    <w:abstractNumId w:val="10"/>
  </w:num>
  <w:num w:numId="15" w16cid:durableId="464350362">
    <w:abstractNumId w:val="5"/>
  </w:num>
  <w:num w:numId="16" w16cid:durableId="186909637">
    <w:abstractNumId w:val="8"/>
  </w:num>
  <w:num w:numId="17" w16cid:durableId="2135252821">
    <w:abstractNumId w:val="6"/>
  </w:num>
  <w:num w:numId="18" w16cid:durableId="2030256992">
    <w:abstractNumId w:val="14"/>
  </w:num>
  <w:num w:numId="19" w16cid:durableId="97409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zMLQ0NjE1NrKwNDZX0lEKTi0uzszPAykwqgUAWWRAviwAAAA="/>
  </w:docVars>
  <w:rsids>
    <w:rsidRoot w:val="00745F72"/>
    <w:rsid w:val="00020236"/>
    <w:rsid w:val="00047E5E"/>
    <w:rsid w:val="00071AF3"/>
    <w:rsid w:val="00076317"/>
    <w:rsid w:val="00121444"/>
    <w:rsid w:val="00175536"/>
    <w:rsid w:val="0019795C"/>
    <w:rsid w:val="00272663"/>
    <w:rsid w:val="002E22AE"/>
    <w:rsid w:val="00352A2F"/>
    <w:rsid w:val="003E1565"/>
    <w:rsid w:val="003E256B"/>
    <w:rsid w:val="003F6E23"/>
    <w:rsid w:val="0040680F"/>
    <w:rsid w:val="0041544F"/>
    <w:rsid w:val="004C0682"/>
    <w:rsid w:val="005E0260"/>
    <w:rsid w:val="005F5A59"/>
    <w:rsid w:val="00613B32"/>
    <w:rsid w:val="00620C4F"/>
    <w:rsid w:val="00625503"/>
    <w:rsid w:val="00646977"/>
    <w:rsid w:val="00680A64"/>
    <w:rsid w:val="006C1B2E"/>
    <w:rsid w:val="006F4E85"/>
    <w:rsid w:val="00745F72"/>
    <w:rsid w:val="00753C49"/>
    <w:rsid w:val="00804B72"/>
    <w:rsid w:val="008B00C0"/>
    <w:rsid w:val="00903F9F"/>
    <w:rsid w:val="009201C4"/>
    <w:rsid w:val="009A3BEC"/>
    <w:rsid w:val="009D73B5"/>
    <w:rsid w:val="00A91895"/>
    <w:rsid w:val="00AA3CD8"/>
    <w:rsid w:val="00AA7006"/>
    <w:rsid w:val="00AC7845"/>
    <w:rsid w:val="00B2585A"/>
    <w:rsid w:val="00B41725"/>
    <w:rsid w:val="00B52E99"/>
    <w:rsid w:val="00B8156C"/>
    <w:rsid w:val="00BD7D11"/>
    <w:rsid w:val="00C600C3"/>
    <w:rsid w:val="00D16786"/>
    <w:rsid w:val="00EB2DD8"/>
    <w:rsid w:val="00F10F98"/>
    <w:rsid w:val="00F51E9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5E43"/>
  <w15:chartTrackingRefBased/>
  <w15:docId w15:val="{1A699587-D383-444A-8635-96FC5BE0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45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745F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45F72"/>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745F72"/>
    <w:pPr>
      <w:ind w:left="720"/>
      <w:contextualSpacing/>
    </w:pPr>
  </w:style>
  <w:style w:type="character" w:styleId="Pripombasklic">
    <w:name w:val="annotation reference"/>
    <w:basedOn w:val="Privzetapisavaodstavka"/>
    <w:uiPriority w:val="99"/>
    <w:semiHidden/>
    <w:unhideWhenUsed/>
    <w:rsid w:val="00745F72"/>
    <w:rPr>
      <w:sz w:val="16"/>
      <w:szCs w:val="16"/>
    </w:rPr>
  </w:style>
  <w:style w:type="paragraph" w:styleId="Pripombabesedilo">
    <w:name w:val="annotation text"/>
    <w:basedOn w:val="Navaden"/>
    <w:link w:val="PripombabesediloZnak"/>
    <w:uiPriority w:val="99"/>
    <w:unhideWhenUsed/>
    <w:rsid w:val="00745F72"/>
    <w:pPr>
      <w:spacing w:line="240" w:lineRule="auto"/>
    </w:pPr>
    <w:rPr>
      <w:sz w:val="20"/>
      <w:szCs w:val="20"/>
    </w:rPr>
  </w:style>
  <w:style w:type="character" w:customStyle="1" w:styleId="PripombabesediloZnak">
    <w:name w:val="Pripomba – besedilo Znak"/>
    <w:basedOn w:val="Privzetapisavaodstavka"/>
    <w:link w:val="Pripombabesedilo"/>
    <w:uiPriority w:val="99"/>
    <w:rsid w:val="00745F72"/>
    <w:rPr>
      <w:sz w:val="20"/>
      <w:szCs w:val="20"/>
    </w:rPr>
  </w:style>
  <w:style w:type="paragraph" w:styleId="Zadevapripombe">
    <w:name w:val="annotation subject"/>
    <w:basedOn w:val="Pripombabesedilo"/>
    <w:next w:val="Pripombabesedilo"/>
    <w:link w:val="ZadevapripombeZnak"/>
    <w:uiPriority w:val="99"/>
    <w:semiHidden/>
    <w:unhideWhenUsed/>
    <w:rsid w:val="00745F72"/>
    <w:rPr>
      <w:b/>
      <w:bCs/>
    </w:rPr>
  </w:style>
  <w:style w:type="character" w:customStyle="1" w:styleId="ZadevapripombeZnak">
    <w:name w:val="Zadeva pripombe Znak"/>
    <w:basedOn w:val="PripombabesediloZnak"/>
    <w:link w:val="Zadevapripombe"/>
    <w:uiPriority w:val="99"/>
    <w:semiHidden/>
    <w:rsid w:val="00745F72"/>
    <w:rPr>
      <w:b/>
      <w:bCs/>
      <w:sz w:val="20"/>
      <w:szCs w:val="20"/>
    </w:rPr>
  </w:style>
  <w:style w:type="character" w:customStyle="1" w:styleId="Naslov2Znak">
    <w:name w:val="Naslov 2 Znak"/>
    <w:basedOn w:val="Privzetapisavaodstavka"/>
    <w:link w:val="Naslov2"/>
    <w:uiPriority w:val="9"/>
    <w:rsid w:val="00745F72"/>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sid w:val="009D73B5"/>
    <w:rPr>
      <w:color w:val="0563C1" w:themeColor="hyperlink"/>
      <w:u w:val="single"/>
    </w:rPr>
  </w:style>
  <w:style w:type="character" w:styleId="Nerazreenaomemba">
    <w:name w:val="Unresolved Mention"/>
    <w:basedOn w:val="Privzetapisavaodstavka"/>
    <w:uiPriority w:val="99"/>
    <w:semiHidden/>
    <w:unhideWhenUsed/>
    <w:rsid w:val="009D73B5"/>
    <w:rPr>
      <w:color w:val="605E5C"/>
      <w:shd w:val="clear" w:color="auto" w:fill="E1DFDD"/>
    </w:rPr>
  </w:style>
  <w:style w:type="paragraph" w:styleId="Glava">
    <w:name w:val="header"/>
    <w:basedOn w:val="Navaden"/>
    <w:link w:val="GlavaZnak"/>
    <w:unhideWhenUsed/>
    <w:rsid w:val="009D73B5"/>
    <w:pPr>
      <w:tabs>
        <w:tab w:val="center" w:pos="4536"/>
        <w:tab w:val="right" w:pos="9072"/>
      </w:tabs>
      <w:spacing w:after="0" w:line="240" w:lineRule="auto"/>
    </w:pPr>
  </w:style>
  <w:style w:type="character" w:customStyle="1" w:styleId="GlavaZnak">
    <w:name w:val="Glava Znak"/>
    <w:basedOn w:val="Privzetapisavaodstavka"/>
    <w:link w:val="Glava"/>
    <w:rsid w:val="009D73B5"/>
  </w:style>
  <w:style w:type="paragraph" w:styleId="Noga">
    <w:name w:val="footer"/>
    <w:basedOn w:val="Navaden"/>
    <w:link w:val="NogaZnak"/>
    <w:uiPriority w:val="99"/>
    <w:unhideWhenUsed/>
    <w:rsid w:val="009D73B5"/>
    <w:pPr>
      <w:tabs>
        <w:tab w:val="center" w:pos="4536"/>
        <w:tab w:val="right" w:pos="9072"/>
      </w:tabs>
      <w:spacing w:after="0" w:line="240" w:lineRule="auto"/>
    </w:pPr>
  </w:style>
  <w:style w:type="character" w:customStyle="1" w:styleId="NogaZnak">
    <w:name w:val="Noga Znak"/>
    <w:basedOn w:val="Privzetapisavaodstavka"/>
    <w:link w:val="Noga"/>
    <w:uiPriority w:val="99"/>
    <w:rsid w:val="009D73B5"/>
  </w:style>
  <w:style w:type="paragraph" w:styleId="Revizija">
    <w:name w:val="Revision"/>
    <w:hidden/>
    <w:uiPriority w:val="99"/>
    <w:semiHidden/>
    <w:rsid w:val="006F4E85"/>
    <w:pPr>
      <w:spacing w:after="0" w:line="240" w:lineRule="auto"/>
    </w:pPr>
  </w:style>
  <w:style w:type="paragraph" w:styleId="Telobesedila">
    <w:name w:val="Body Text"/>
    <w:basedOn w:val="Navaden"/>
    <w:link w:val="TelobesedilaZnak"/>
    <w:uiPriority w:val="1"/>
    <w:qFormat/>
    <w:rsid w:val="00613B32"/>
    <w:pPr>
      <w:widowControl w:val="0"/>
      <w:autoSpaceDE w:val="0"/>
      <w:autoSpaceDN w:val="0"/>
      <w:spacing w:after="0" w:line="240" w:lineRule="auto"/>
    </w:pPr>
    <w:rPr>
      <w:rFonts w:ascii="Trebuchet MS" w:eastAsia="Trebuchet MS" w:hAnsi="Trebuchet MS" w:cs="Trebuchet MS"/>
    </w:rPr>
  </w:style>
  <w:style w:type="character" w:customStyle="1" w:styleId="TelobesedilaZnak">
    <w:name w:val="Telo besedila Znak"/>
    <w:basedOn w:val="Privzetapisavaodstavka"/>
    <w:link w:val="Telobesedila"/>
    <w:uiPriority w:val="1"/>
    <w:rsid w:val="00613B32"/>
    <w:rPr>
      <w:rFonts w:ascii="Trebuchet MS" w:eastAsia="Trebuchet MS" w:hAnsi="Trebuchet MS" w:cs="Trebuchet MS"/>
    </w:rPr>
  </w:style>
  <w:style w:type="character" w:customStyle="1" w:styleId="cf01">
    <w:name w:val="cf01"/>
    <w:basedOn w:val="Privzetapisavaodstavka"/>
    <w:rsid w:val="00613B32"/>
    <w:rPr>
      <w:rFonts w:ascii="Segoe UI" w:hAnsi="Segoe UI" w:cs="Segoe UI" w:hint="default"/>
      <w:sz w:val="18"/>
      <w:szCs w:val="18"/>
    </w:rPr>
  </w:style>
  <w:style w:type="paragraph" w:customStyle="1" w:styleId="Default">
    <w:name w:val="Default"/>
    <w:rsid w:val="00C600C3"/>
    <w:pPr>
      <w:autoSpaceDE w:val="0"/>
      <w:autoSpaceDN w:val="0"/>
      <w:adjustRightInd w:val="0"/>
      <w:spacing w:after="0" w:line="240" w:lineRule="auto"/>
    </w:pPr>
    <w:rPr>
      <w:rFonts w:ascii="Arial" w:hAnsi="Arial" w:cs="Arial"/>
      <w:color w:val="000000"/>
      <w:sz w:val="24"/>
      <w:szCs w:val="24"/>
      <w:lang w:val="en-US"/>
    </w:rPr>
  </w:style>
  <w:style w:type="table" w:styleId="Tabelamrea">
    <w:name w:val="Table Grid"/>
    <w:basedOn w:val="Navadnatabela"/>
    <w:rsid w:val="00C600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415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1571</Words>
  <Characters>9704</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Marolt</dc:creator>
  <cp:keywords/>
  <dc:description/>
  <cp:lastModifiedBy>Uršula Bižič</cp:lastModifiedBy>
  <cp:revision>5</cp:revision>
  <dcterms:created xsi:type="dcterms:W3CDTF">2024-04-17T08:49:00Z</dcterms:created>
  <dcterms:modified xsi:type="dcterms:W3CDTF">2024-05-20T07:19:00Z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65ee04bf054b90073699dcce6b8f63045bcfaad80fc445dd4db71d4b70eb0c73</vt:lpwstr>
  </property>
</Properties>
</file>